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82" w:rsidRPr="00DB3CAF" w:rsidRDefault="00536A82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536A82" w:rsidRPr="00DB3CAF" w:rsidRDefault="00536A82">
      <w:pPr>
        <w:rPr>
          <w:color w:val="000000"/>
          <w:sz w:val="16"/>
        </w:rPr>
      </w:pPr>
    </w:p>
    <w:p w:rsidR="00536A82" w:rsidRPr="00DB3CAF" w:rsidRDefault="00536A82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536A82" w:rsidRPr="00DB3CAF" w:rsidRDefault="00536A82">
      <w:pPr>
        <w:jc w:val="right"/>
        <w:rPr>
          <w:color w:val="000000"/>
        </w:rPr>
      </w:pPr>
    </w:p>
    <w:p w:rsidR="00536A82" w:rsidRPr="00DB3CAF" w:rsidRDefault="00536A82">
      <w:pPr>
        <w:jc w:val="right"/>
        <w:rPr>
          <w:color w:val="000000"/>
        </w:rPr>
      </w:pPr>
    </w:p>
    <w:p w:rsidR="00536A82" w:rsidRPr="00DB3CAF" w:rsidRDefault="00536A82">
      <w:pPr>
        <w:jc w:val="right"/>
        <w:rPr>
          <w:color w:val="000000"/>
        </w:rPr>
      </w:pPr>
    </w:p>
    <w:p w:rsidR="00536A82" w:rsidRPr="00DB3CAF" w:rsidRDefault="00536A82">
      <w:pPr>
        <w:jc w:val="right"/>
        <w:rPr>
          <w:color w:val="000000"/>
        </w:rPr>
      </w:pPr>
    </w:p>
    <w:p w:rsidR="00536A82" w:rsidRPr="00DB3CAF" w:rsidRDefault="00536A82">
      <w:pPr>
        <w:pStyle w:val="Heading1"/>
        <w:rPr>
          <w:color w:val="000000"/>
          <w:lang w:val="pl-PL"/>
        </w:rPr>
      </w:pPr>
    </w:p>
    <w:p w:rsidR="00536A82" w:rsidRPr="00DB3CAF" w:rsidRDefault="00536A82">
      <w:pPr>
        <w:pStyle w:val="Heading1"/>
        <w:rPr>
          <w:color w:val="000000"/>
          <w:lang w:val="pl-PL"/>
        </w:rPr>
      </w:pPr>
    </w:p>
    <w:p w:rsidR="00536A82" w:rsidRPr="00DB3CAF" w:rsidRDefault="00536A82">
      <w:pPr>
        <w:pStyle w:val="Heading1"/>
        <w:rPr>
          <w:color w:val="000000"/>
          <w:lang w:val="pl-PL"/>
        </w:rPr>
      </w:pPr>
    </w:p>
    <w:p w:rsidR="00536A82" w:rsidRPr="00DB3CAF" w:rsidRDefault="00536A82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536A82" w:rsidRPr="00DB3CAF" w:rsidRDefault="00536A82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536A82" w:rsidRPr="00DB3CAF" w:rsidRDefault="00536A82">
      <w:pPr>
        <w:rPr>
          <w:color w:val="000000"/>
          <w:lang w:val="de-DE"/>
        </w:rPr>
      </w:pPr>
    </w:p>
    <w:p w:rsidR="00536A82" w:rsidRPr="00DB3CAF" w:rsidRDefault="00536A82">
      <w:pPr>
        <w:rPr>
          <w:color w:val="000000"/>
          <w:lang w:val="de-DE"/>
        </w:rPr>
      </w:pPr>
    </w:p>
    <w:p w:rsidR="00536A82" w:rsidRPr="00DB3CAF" w:rsidRDefault="00536A82">
      <w:pPr>
        <w:rPr>
          <w:color w:val="000000"/>
        </w:rPr>
      </w:pPr>
      <w:r w:rsidRPr="00DB3CAF">
        <w:rPr>
          <w:color w:val="000000"/>
        </w:rPr>
        <w:t>na dostawę:</w:t>
      </w:r>
    </w:p>
    <w:p w:rsidR="00536A82" w:rsidRDefault="00536A82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536A82" w:rsidRPr="00DB3CAF" w:rsidRDefault="00536A82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536A82" w:rsidRPr="00DB3CAF" w:rsidRDefault="00536A82">
      <w:pPr>
        <w:jc w:val="center"/>
        <w:rPr>
          <w:color w:val="000000"/>
        </w:rPr>
      </w:pPr>
    </w:p>
    <w:p w:rsidR="00536A82" w:rsidRPr="00DB3CAF" w:rsidRDefault="00536A82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536A82" w:rsidRDefault="00536A82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536A82" w:rsidRPr="00DB3CAF" w:rsidRDefault="00536A82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KZP/02/2013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536A82" w:rsidRPr="00DB3CAF" w:rsidRDefault="00536A82">
      <w:pPr>
        <w:pStyle w:val="BodyText3"/>
        <w:rPr>
          <w:color w:val="000000"/>
        </w:rPr>
      </w:pPr>
    </w:p>
    <w:p w:rsidR="00536A82" w:rsidRPr="00DB3CAF" w:rsidRDefault="00536A82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536A82" w:rsidRPr="00DB3CAF" w:rsidRDefault="00536A82">
      <w:pPr>
        <w:pStyle w:val="BodyText3"/>
        <w:rPr>
          <w:color w:val="000000"/>
        </w:rPr>
      </w:pPr>
    </w:p>
    <w:p w:rsidR="00536A82" w:rsidRPr="00DB3CAF" w:rsidRDefault="00536A82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536A82" w:rsidRPr="00DB3CAF" w:rsidRDefault="00536A82" w:rsidP="00D46DC2">
      <w:pPr>
        <w:pStyle w:val="BodyText3"/>
        <w:rPr>
          <w:color w:val="000000"/>
        </w:rPr>
      </w:pPr>
    </w:p>
    <w:p w:rsidR="00536A82" w:rsidRPr="00DB3CAF" w:rsidRDefault="00536A82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536A82" w:rsidRPr="00DB3CAF" w:rsidRDefault="00536A82" w:rsidP="00D46DC2">
      <w:pPr>
        <w:rPr>
          <w:color w:val="000000"/>
        </w:rPr>
      </w:pPr>
    </w:p>
    <w:p w:rsidR="00536A82" w:rsidRPr="00DB3CAF" w:rsidRDefault="00536A82" w:rsidP="00D46DC2">
      <w:pPr>
        <w:rPr>
          <w:color w:val="000000"/>
        </w:rPr>
      </w:pPr>
    </w:p>
    <w:p w:rsidR="00536A82" w:rsidRPr="00DB3CAF" w:rsidRDefault="00536A82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536A82" w:rsidRPr="00DB3CAF" w:rsidRDefault="00536A82" w:rsidP="00D46DC2">
      <w:pPr>
        <w:pStyle w:val="BodyText3"/>
        <w:rPr>
          <w:color w:val="000000"/>
        </w:rPr>
      </w:pPr>
    </w:p>
    <w:p w:rsidR="00536A82" w:rsidRPr="00DB3CAF" w:rsidRDefault="00536A82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536A82" w:rsidRPr="00DB3CAF" w:rsidRDefault="00536A82">
      <w:pPr>
        <w:ind w:left="360"/>
        <w:rPr>
          <w:color w:val="000000"/>
        </w:rPr>
      </w:pPr>
    </w:p>
    <w:p w:rsidR="00536A82" w:rsidRPr="00DB3CAF" w:rsidRDefault="00536A82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536A82" w:rsidRPr="00DB3CAF" w:rsidRDefault="00536A82">
      <w:pPr>
        <w:ind w:left="360"/>
        <w:rPr>
          <w:color w:val="000000"/>
        </w:rPr>
      </w:pPr>
    </w:p>
    <w:p w:rsidR="00536A82" w:rsidRDefault="00536A82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536A82" w:rsidRDefault="00536A82" w:rsidP="00AA76D9">
      <w:pPr>
        <w:spacing w:line="360" w:lineRule="auto"/>
        <w:ind w:left="360"/>
        <w:jc w:val="both"/>
        <w:rPr>
          <w:color w:val="000000"/>
        </w:rPr>
      </w:pPr>
    </w:p>
    <w:p w:rsidR="00536A82" w:rsidRPr="0043474D" w:rsidRDefault="00536A82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536A82" w:rsidRPr="0043474D" w:rsidRDefault="00536A82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536A82" w:rsidRPr="0043474D" w:rsidRDefault="00536A82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536A82" w:rsidRPr="0043474D" w:rsidRDefault="00536A8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536A82" w:rsidRPr="0043474D" w:rsidRDefault="00536A8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536A82" w:rsidRPr="0043474D" w:rsidRDefault="00536A8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536A82" w:rsidRPr="0043474D" w:rsidRDefault="00536A8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536A82" w:rsidRPr="0043474D" w:rsidRDefault="00536A82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536A82" w:rsidRPr="00DB3CAF" w:rsidRDefault="00536A82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536A82" w:rsidRPr="00DB3CAF" w:rsidRDefault="00536A82" w:rsidP="00FA0FDD">
      <w:pPr>
        <w:rPr>
          <w:color w:val="000000"/>
        </w:rPr>
      </w:pPr>
    </w:p>
    <w:p w:rsidR="00536A82" w:rsidRPr="00DB3CAF" w:rsidRDefault="00536A82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536A82" w:rsidRPr="00DB3CAF" w:rsidRDefault="00536A82" w:rsidP="00B519D5">
      <w:pPr>
        <w:ind w:left="360"/>
        <w:rPr>
          <w:color w:val="000000"/>
        </w:rPr>
      </w:pPr>
    </w:p>
    <w:p w:rsidR="00536A82" w:rsidRPr="00DB3CAF" w:rsidRDefault="00536A82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536A82" w:rsidRPr="00DB3CAF" w:rsidRDefault="00536A82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536A82" w:rsidRPr="00DB3CAF" w:rsidRDefault="00536A82" w:rsidP="00B519D5">
      <w:pPr>
        <w:rPr>
          <w:color w:val="000000"/>
        </w:rPr>
      </w:pPr>
    </w:p>
    <w:p w:rsidR="00536A82" w:rsidRPr="00DB3CAF" w:rsidRDefault="00536A82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536A82" w:rsidRPr="00B519D5" w:rsidRDefault="00536A82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536A82" w:rsidRDefault="00536A82">
      <w:pPr>
        <w:rPr>
          <w:color w:val="000000"/>
        </w:rPr>
      </w:pPr>
    </w:p>
    <w:p w:rsidR="00536A82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rPr>
          <w:color w:val="000000"/>
        </w:rPr>
      </w:pPr>
    </w:p>
    <w:p w:rsidR="00536A82" w:rsidRPr="00DB3CAF" w:rsidRDefault="00536A82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536A82" w:rsidRPr="00DB3CAF" w:rsidRDefault="00536A82" w:rsidP="006E531C">
      <w:pPr>
        <w:rPr>
          <w:color w:val="000000"/>
        </w:rPr>
      </w:pPr>
    </w:p>
    <w:p w:rsidR="00536A82" w:rsidRPr="00DB3CAF" w:rsidRDefault="00536A82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36A82" w:rsidRPr="00DB3CAF" w:rsidRDefault="00536A82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36A82" w:rsidRPr="00DB3CAF" w:rsidRDefault="00536A82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36A82" w:rsidRPr="00DB3CAF" w:rsidRDefault="00536A82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36A82" w:rsidRPr="00DB3CAF" w:rsidRDefault="00536A82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36A82" w:rsidRPr="00DB3CAF" w:rsidRDefault="00536A82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36A82" w:rsidRDefault="00536A82" w:rsidP="006E531C">
      <w:pPr>
        <w:rPr>
          <w:color w:val="000000"/>
        </w:rPr>
      </w:pPr>
    </w:p>
    <w:p w:rsidR="00536A82" w:rsidRDefault="00536A82">
      <w:pPr>
        <w:rPr>
          <w:color w:val="000000"/>
        </w:rPr>
      </w:pPr>
    </w:p>
    <w:p w:rsidR="00536A82" w:rsidRPr="00DB3CAF" w:rsidRDefault="00536A82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536A82" w:rsidRPr="00DB3CAF" w:rsidRDefault="00536A82" w:rsidP="00CA177B">
      <w:pPr>
        <w:rPr>
          <w:color w:val="000000"/>
        </w:rPr>
      </w:pPr>
    </w:p>
    <w:p w:rsidR="00536A82" w:rsidRPr="00DB3CAF" w:rsidRDefault="00536A82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36A82" w:rsidRPr="00DB3CAF" w:rsidRDefault="00536A82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36A82" w:rsidRPr="00DB3CAF" w:rsidRDefault="00536A82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36A82" w:rsidRPr="00DB3CAF" w:rsidRDefault="00536A82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36A82" w:rsidRPr="00DB3CAF" w:rsidRDefault="00536A82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36A82" w:rsidRPr="00DB3CAF" w:rsidRDefault="00536A82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36A82" w:rsidRDefault="00536A82" w:rsidP="00CA177B">
      <w:pPr>
        <w:rPr>
          <w:color w:val="000000"/>
        </w:rPr>
      </w:pPr>
    </w:p>
    <w:p w:rsidR="00536A82" w:rsidRDefault="00536A82" w:rsidP="00CA177B">
      <w:pPr>
        <w:rPr>
          <w:color w:val="000000"/>
        </w:rPr>
      </w:pPr>
    </w:p>
    <w:p w:rsidR="00536A82" w:rsidRDefault="00536A82" w:rsidP="000B362B">
      <w:pPr>
        <w:rPr>
          <w:color w:val="000000"/>
        </w:rPr>
      </w:pPr>
    </w:p>
    <w:p w:rsidR="00536A82" w:rsidRPr="00DB3CAF" w:rsidRDefault="00536A8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536A82" w:rsidRPr="00DB3CAF" w:rsidRDefault="00536A82" w:rsidP="008C703B">
      <w:pPr>
        <w:rPr>
          <w:color w:val="000000"/>
        </w:rPr>
      </w:pP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36A82" w:rsidRPr="00DB3CAF" w:rsidRDefault="00536A8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36A82" w:rsidRPr="00DB3CAF" w:rsidRDefault="00536A8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36A82" w:rsidRDefault="00536A82" w:rsidP="000B362B">
      <w:pPr>
        <w:rPr>
          <w:color w:val="000000"/>
        </w:rPr>
      </w:pPr>
    </w:p>
    <w:p w:rsidR="00536A82" w:rsidRDefault="00536A82" w:rsidP="000B362B">
      <w:pPr>
        <w:rPr>
          <w:color w:val="000000"/>
        </w:rPr>
      </w:pPr>
    </w:p>
    <w:p w:rsidR="00536A82" w:rsidRDefault="00536A82">
      <w:pPr>
        <w:rPr>
          <w:b/>
          <w:color w:val="000000"/>
        </w:rPr>
      </w:pPr>
    </w:p>
    <w:p w:rsidR="00536A82" w:rsidRPr="00DB3CAF" w:rsidRDefault="00536A8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536A82" w:rsidRPr="00DB3CAF" w:rsidRDefault="00536A82" w:rsidP="008C703B">
      <w:pPr>
        <w:rPr>
          <w:color w:val="000000"/>
        </w:rPr>
      </w:pP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36A82" w:rsidRPr="00DB3CAF" w:rsidRDefault="00536A8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36A82" w:rsidRPr="00DB3CAF" w:rsidRDefault="00536A8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36A82" w:rsidRDefault="00536A82">
      <w:pPr>
        <w:rPr>
          <w:b/>
          <w:color w:val="000000"/>
        </w:rPr>
      </w:pPr>
    </w:p>
    <w:p w:rsidR="00536A82" w:rsidRPr="00DB3CAF" w:rsidRDefault="00536A8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536A82" w:rsidRPr="00DB3CAF" w:rsidRDefault="00536A82" w:rsidP="008C703B">
      <w:pPr>
        <w:rPr>
          <w:color w:val="000000"/>
        </w:rPr>
      </w:pP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36A82" w:rsidRPr="00DB3CAF" w:rsidRDefault="00536A8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36A82" w:rsidRPr="00DB3CAF" w:rsidRDefault="00536A8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36A82" w:rsidRDefault="00536A82">
      <w:pPr>
        <w:rPr>
          <w:b/>
          <w:color w:val="000000"/>
        </w:rPr>
      </w:pPr>
    </w:p>
    <w:p w:rsidR="00536A82" w:rsidRDefault="00536A82">
      <w:pPr>
        <w:rPr>
          <w:b/>
          <w:color w:val="000000"/>
        </w:rPr>
      </w:pPr>
    </w:p>
    <w:p w:rsidR="00536A82" w:rsidRPr="00DB3CAF" w:rsidRDefault="00536A82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536A82" w:rsidRPr="00DB3CAF" w:rsidRDefault="00536A82" w:rsidP="008C703B">
      <w:pPr>
        <w:rPr>
          <w:color w:val="000000"/>
        </w:rPr>
      </w:pP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36A82" w:rsidRPr="00DB3CAF" w:rsidRDefault="00536A82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36A82" w:rsidRPr="00DB3CAF" w:rsidRDefault="00536A82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36A82" w:rsidRPr="00DB3CAF" w:rsidRDefault="00536A82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36A82" w:rsidRDefault="00536A82">
      <w:pPr>
        <w:rPr>
          <w:b/>
          <w:color w:val="000000"/>
        </w:rPr>
      </w:pPr>
    </w:p>
    <w:p w:rsidR="00536A82" w:rsidRDefault="00536A82">
      <w:pPr>
        <w:rPr>
          <w:b/>
          <w:color w:val="000000"/>
        </w:rPr>
      </w:pPr>
    </w:p>
    <w:p w:rsidR="00536A82" w:rsidRPr="00DB3CAF" w:rsidRDefault="00536A82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536A82" w:rsidRPr="00DB3CAF" w:rsidRDefault="00536A82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536A82" w:rsidRPr="00DB3CAF" w:rsidRDefault="00536A82">
      <w:pPr>
        <w:rPr>
          <w:color w:val="00000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Informuję że następujące prace powierzę podwykonawcom</w:t>
      </w:r>
      <w:r w:rsidRPr="00564593">
        <w:rPr>
          <w:color w:val="000000"/>
          <w:sz w:val="20"/>
          <w:szCs w:val="20"/>
          <w:vertAlign w:val="superscript"/>
        </w:rPr>
        <w:t>*)</w:t>
      </w:r>
      <w:r w:rsidRPr="00564593">
        <w:rPr>
          <w:color w:val="000000"/>
          <w:sz w:val="20"/>
          <w:szCs w:val="20"/>
        </w:rPr>
        <w:t xml:space="preserve"> / żadnych prac nie powierzę podwykonawcom</w:t>
      </w:r>
      <w:r w:rsidRPr="00564593">
        <w:rPr>
          <w:color w:val="000000"/>
          <w:sz w:val="20"/>
          <w:szCs w:val="20"/>
          <w:vertAlign w:val="superscript"/>
        </w:rPr>
        <w:t>*)</w:t>
      </w:r>
      <w:r w:rsidRPr="00564593">
        <w:rPr>
          <w:color w:val="000000"/>
          <w:sz w:val="20"/>
          <w:szCs w:val="20"/>
        </w:rPr>
        <w:t xml:space="preserve"> …………………………………………..………………………..</w:t>
      </w: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………………………………………………………………………………………..</w:t>
      </w: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  <w:vertAlign w:val="superscript"/>
        </w:rPr>
        <w:t>*)</w:t>
      </w:r>
      <w:r w:rsidRPr="00564593">
        <w:rPr>
          <w:color w:val="000000"/>
          <w:sz w:val="20"/>
          <w:szCs w:val="20"/>
        </w:rPr>
        <w:t xml:space="preserve"> </w:t>
      </w:r>
      <w:r w:rsidRPr="00564593">
        <w:rPr>
          <w:i/>
          <w:color w:val="000000"/>
          <w:sz w:val="20"/>
          <w:szCs w:val="20"/>
        </w:rPr>
        <w:t>niepotrzebne skreślić.</w:t>
      </w:r>
    </w:p>
    <w:p w:rsidR="00536A82" w:rsidRPr="00564593" w:rsidRDefault="00536A82">
      <w:pPr>
        <w:rPr>
          <w:color w:val="000000"/>
          <w:sz w:val="20"/>
          <w:szCs w:val="2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Oświadczam, że zapoznałem się ze Specyfikacją Istotnych Warunków Zamówienia i nie wnoszę do niej żadnych uwag.</w:t>
      </w: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Oświadczam, że zapoznałem się z projektem umowy i nie zgłaszam do niego żadnych zastrzeżeń.</w:t>
      </w:r>
    </w:p>
    <w:p w:rsidR="00536A82" w:rsidRPr="00564593" w:rsidRDefault="00536A82">
      <w:pPr>
        <w:widowControl w:val="0"/>
        <w:autoSpaceDE w:val="0"/>
        <w:autoSpaceDN w:val="0"/>
        <w:spacing w:line="120" w:lineRule="atLeast"/>
        <w:jc w:val="both"/>
        <w:rPr>
          <w:color w:val="000000"/>
          <w:sz w:val="20"/>
          <w:szCs w:val="2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 xml:space="preserve">W załączeniu: </w:t>
      </w: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Załącznik 1 – Odpis z ...............</w:t>
      </w:r>
    </w:p>
    <w:p w:rsidR="00536A82" w:rsidRPr="00564593" w:rsidRDefault="00536A82">
      <w:pPr>
        <w:ind w:left="1080" w:hanging="1080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Załącznik 2 – Parametry oferowanego sprzętu</w:t>
      </w:r>
    </w:p>
    <w:p w:rsidR="00536A82" w:rsidRPr="00564593" w:rsidRDefault="00536A82" w:rsidP="00C01319">
      <w:pPr>
        <w:ind w:left="1080" w:hanging="1080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Załącznik 3 – Oświadczenie osób fizycznych w zakresie art. 24 ust.1 ustawy Pzp.</w:t>
      </w:r>
    </w:p>
    <w:p w:rsidR="00536A82" w:rsidRPr="00564593" w:rsidRDefault="00536A82">
      <w:pPr>
        <w:ind w:left="1080" w:hanging="1080"/>
        <w:rPr>
          <w:color w:val="000000"/>
          <w:sz w:val="20"/>
          <w:szCs w:val="2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Oferta wraz z załącznikami zawiera łącznie ..........................ponumerowanych stron.</w:t>
      </w:r>
    </w:p>
    <w:p w:rsidR="00536A82" w:rsidRPr="00564593" w:rsidRDefault="00536A82">
      <w:pPr>
        <w:rPr>
          <w:color w:val="000000"/>
          <w:sz w:val="20"/>
          <w:szCs w:val="20"/>
        </w:rPr>
      </w:pPr>
    </w:p>
    <w:p w:rsidR="00536A82" w:rsidRPr="00564593" w:rsidRDefault="00536A82">
      <w:pPr>
        <w:rPr>
          <w:color w:val="000000"/>
          <w:sz w:val="20"/>
          <w:szCs w:val="20"/>
        </w:rPr>
      </w:pPr>
    </w:p>
    <w:p w:rsidR="00536A82" w:rsidRPr="00564593" w:rsidRDefault="00536A82">
      <w:pPr>
        <w:jc w:val="right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Podpis i pieczątka imienna</w:t>
      </w:r>
    </w:p>
    <w:p w:rsidR="00536A82" w:rsidRPr="00564593" w:rsidRDefault="00536A82">
      <w:pPr>
        <w:jc w:val="right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osoby upoważnionej do</w:t>
      </w:r>
    </w:p>
    <w:p w:rsidR="00536A82" w:rsidRPr="00564593" w:rsidRDefault="00536A82">
      <w:pPr>
        <w:jc w:val="right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reprezentowania firmy</w:t>
      </w:r>
    </w:p>
    <w:p w:rsidR="00536A82" w:rsidRPr="00DB3CAF" w:rsidRDefault="00536A82">
      <w:pPr>
        <w:jc w:val="right"/>
        <w:rPr>
          <w:b/>
          <w:bCs/>
          <w:color w:val="000000"/>
        </w:rPr>
      </w:pPr>
      <w:r w:rsidRPr="00564593">
        <w:rPr>
          <w:color w:val="000000"/>
          <w:sz w:val="20"/>
          <w:szCs w:val="2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536A82" w:rsidRPr="00DB3CAF" w:rsidRDefault="00536A82">
      <w:pPr>
        <w:rPr>
          <w:color w:val="000000"/>
        </w:rPr>
      </w:pPr>
    </w:p>
    <w:p w:rsidR="00536A82" w:rsidRPr="00DB3CAF" w:rsidRDefault="00536A82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536A82" w:rsidRPr="00DB3CAF" w:rsidRDefault="00536A82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536A82" w:rsidRDefault="00536A82">
      <w:pPr>
        <w:rPr>
          <w:color w:val="000000"/>
        </w:rPr>
      </w:pPr>
    </w:p>
    <w:p w:rsidR="00536A82" w:rsidRDefault="00536A82">
      <w:pPr>
        <w:rPr>
          <w:b/>
          <w:color w:val="000000"/>
          <w:u w:val="single"/>
        </w:rPr>
      </w:pPr>
      <w:r w:rsidRPr="006E531C">
        <w:rPr>
          <w:b/>
          <w:color w:val="000000"/>
          <w:u w:val="single"/>
        </w:rPr>
        <w:t>Część 1</w:t>
      </w:r>
    </w:p>
    <w:p w:rsidR="00536A82" w:rsidRDefault="00536A82">
      <w:pPr>
        <w:rPr>
          <w:b/>
          <w:color w:val="000000"/>
          <w:u w:val="single"/>
        </w:rPr>
      </w:pPr>
    </w:p>
    <w:p w:rsidR="00536A82" w:rsidRPr="006E531C" w:rsidRDefault="00536A82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Laptop- zestaw</w:t>
      </w:r>
    </w:p>
    <w:p w:rsidR="00536A82" w:rsidRPr="00DB3CAF" w:rsidRDefault="00536A82">
      <w:pPr>
        <w:rPr>
          <w:color w:val="000000"/>
        </w:rPr>
      </w:pPr>
    </w:p>
    <w:p w:rsidR="00536A82" w:rsidRDefault="00536A82">
      <w:pPr>
        <w:pStyle w:val="BodyText"/>
        <w:rPr>
          <w:b/>
          <w:bCs/>
          <w:color w:val="000000"/>
          <w:sz w:val="20"/>
          <w:szCs w:val="20"/>
        </w:rPr>
      </w:pPr>
      <w:r w:rsidRPr="00A36BEF">
        <w:rPr>
          <w:b/>
          <w:bCs/>
          <w:color w:val="000000"/>
          <w:sz w:val="20"/>
          <w:szCs w:val="20"/>
        </w:rPr>
        <w:t>1.</w:t>
      </w:r>
      <w:r>
        <w:rPr>
          <w:b/>
          <w:bCs/>
          <w:color w:val="000000"/>
          <w:sz w:val="20"/>
          <w:szCs w:val="20"/>
        </w:rPr>
        <w:t>1 Laptop- 1 zestaw</w:t>
      </w:r>
    </w:p>
    <w:p w:rsidR="00536A82" w:rsidRDefault="00536A82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Pr="005B6954" w:rsidRDefault="00536A82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B40010">
        <w:trPr>
          <w:trHeight w:val="315"/>
        </w:trPr>
        <w:tc>
          <w:tcPr>
            <w:tcW w:w="1980" w:type="dxa"/>
          </w:tcPr>
          <w:p w:rsidR="00536A82" w:rsidRPr="00B40010" w:rsidRDefault="00536A82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9778D7" w:rsidTr="00B40010">
        <w:trPr>
          <w:trHeight w:val="315"/>
        </w:trPr>
        <w:tc>
          <w:tcPr>
            <w:tcW w:w="1980" w:type="dxa"/>
          </w:tcPr>
          <w:p w:rsidR="00536A82" w:rsidRPr="00727481" w:rsidRDefault="00536A82" w:rsidP="00033684">
            <w:pPr>
              <w:rPr>
                <w:b/>
              </w:rPr>
            </w:pPr>
            <w:r>
              <w:rPr>
                <w:b/>
              </w:rPr>
              <w:t>Parametry</w:t>
            </w:r>
          </w:p>
        </w:tc>
        <w:tc>
          <w:tcPr>
            <w:tcW w:w="4680" w:type="dxa"/>
          </w:tcPr>
          <w:p w:rsidR="00536A82" w:rsidRPr="000172C0" w:rsidRDefault="00536A82" w:rsidP="00033684">
            <w:pPr>
              <w:rPr>
                <w:rFonts w:ascii="Tms Rmn" w:hAnsi="Tms Rmn"/>
                <w:b/>
                <w:sz w:val="22"/>
                <w:u w:val="single"/>
              </w:rPr>
            </w:pPr>
            <w:r w:rsidRPr="000172C0">
              <w:rPr>
                <w:rFonts w:ascii="Tms Rmn" w:hAnsi="Tms Rmn"/>
                <w:b/>
                <w:sz w:val="22"/>
              </w:rPr>
              <w:t xml:space="preserve">ekran 15,6” 1920x1080, procesor i5 2,5GHz osiągający w teście CPU Benchmark  nie mniej niż 3835 pkt, HDD 500 GB, RAM 6 GB, nagrywarka DVD, złącza monitora VGA, HDMI, 4xUSB 3.0, LAN, wyjście słuchawkowe, WiFi 802.11b/g/n, wbudowane kamera, mikrofon i głośniki, czytnik kart SD, 1x10/100/1000BaseT Gigabitethernet. </w:t>
            </w:r>
          </w:p>
          <w:p w:rsidR="00536A82" w:rsidRPr="00727481" w:rsidRDefault="00536A82" w:rsidP="00033684">
            <w:pPr>
              <w:rPr>
                <w:b/>
              </w:rPr>
            </w:pPr>
            <w:r>
              <w:rPr>
                <w:b/>
              </w:rPr>
              <w:t xml:space="preserve"> Wyposażony w kartę graficzną osiągającą w teście VideCard Benchmark nie mniej niż 836 pkt. </w:t>
            </w:r>
          </w:p>
        </w:tc>
        <w:tc>
          <w:tcPr>
            <w:tcW w:w="2880" w:type="dxa"/>
          </w:tcPr>
          <w:p w:rsidR="00536A82" w:rsidRPr="001616ED" w:rsidRDefault="00536A82" w:rsidP="00026C2D"/>
        </w:tc>
      </w:tr>
      <w:tr w:rsidR="00536A82" w:rsidRPr="00D64377" w:rsidTr="00B40010">
        <w:trPr>
          <w:trHeight w:val="315"/>
        </w:trPr>
        <w:tc>
          <w:tcPr>
            <w:tcW w:w="1980" w:type="dxa"/>
          </w:tcPr>
          <w:p w:rsidR="00536A82" w:rsidRPr="00727481" w:rsidRDefault="00536A82" w:rsidP="00033684">
            <w:pPr>
              <w:rPr>
                <w:b/>
              </w:rPr>
            </w:pPr>
            <w:r>
              <w:rPr>
                <w:b/>
              </w:rPr>
              <w:t>Dodatkowe</w:t>
            </w:r>
          </w:p>
        </w:tc>
        <w:tc>
          <w:tcPr>
            <w:tcW w:w="4680" w:type="dxa"/>
          </w:tcPr>
          <w:p w:rsidR="00536A82" w:rsidRPr="00727481" w:rsidRDefault="00536A82" w:rsidP="00033684">
            <w:pPr>
              <w:rPr>
                <w:b/>
              </w:rPr>
            </w:pPr>
            <w:r w:rsidRPr="000172C0">
              <w:rPr>
                <w:rFonts w:ascii="Tms Rmn" w:hAnsi="Tms Rmn"/>
                <w:b/>
                <w:sz w:val="22"/>
              </w:rPr>
              <w:t>Zainstalowany bezterminowy system Windows 7 Pro PL 64 bit, mysz optyczna USB, zasilacz</w:t>
            </w:r>
            <w:r>
              <w:rPr>
                <w:rFonts w:ascii="Tms Rmn" w:hAnsi="Tms Rmn"/>
                <w:b/>
                <w:sz w:val="22"/>
              </w:rPr>
              <w:t>, duplikator portów USB 1x4 USB 3.0</w:t>
            </w:r>
          </w:p>
        </w:tc>
        <w:tc>
          <w:tcPr>
            <w:tcW w:w="2880" w:type="dxa"/>
          </w:tcPr>
          <w:p w:rsidR="00536A82" w:rsidRPr="00D64377" w:rsidRDefault="00536A82" w:rsidP="00026C2D"/>
        </w:tc>
      </w:tr>
      <w:tr w:rsidR="00536A82" w:rsidRPr="00D64377" w:rsidTr="00B40010">
        <w:trPr>
          <w:trHeight w:val="315"/>
        </w:trPr>
        <w:tc>
          <w:tcPr>
            <w:tcW w:w="1980" w:type="dxa"/>
          </w:tcPr>
          <w:p w:rsidR="00536A82" w:rsidRPr="00727481" w:rsidRDefault="00536A82" w:rsidP="00033684">
            <w:pPr>
              <w:rPr>
                <w:b/>
              </w:rPr>
            </w:pPr>
            <w:r>
              <w:rPr>
                <w:b/>
              </w:rPr>
              <w:t>Gwarancja</w:t>
            </w:r>
            <w:r w:rsidRPr="00727481"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:rsidR="00536A82" w:rsidRPr="00727481" w:rsidRDefault="00536A82" w:rsidP="00033684">
            <w:pPr>
              <w:rPr>
                <w:b/>
              </w:rPr>
            </w:pPr>
            <w:r>
              <w:rPr>
                <w:b/>
              </w:rPr>
              <w:t>3Y NBD</w:t>
            </w:r>
          </w:p>
        </w:tc>
        <w:tc>
          <w:tcPr>
            <w:tcW w:w="2880" w:type="dxa"/>
          </w:tcPr>
          <w:p w:rsidR="00536A82" w:rsidRPr="00D64377" w:rsidRDefault="00536A82" w:rsidP="00026C2D"/>
        </w:tc>
      </w:tr>
    </w:tbl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Pr="006E531C" w:rsidRDefault="00536A82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Laptop </w:t>
      </w:r>
    </w:p>
    <w:p w:rsidR="00536A82" w:rsidRPr="00DB3CAF" w:rsidRDefault="00536A82" w:rsidP="001616ED">
      <w:pPr>
        <w:rPr>
          <w:color w:val="000000"/>
        </w:rPr>
      </w:pPr>
    </w:p>
    <w:p w:rsidR="00536A82" w:rsidRDefault="00536A82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Laptop- 2 sztuki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rPr>
                <w:bCs/>
              </w:rPr>
              <w:t>Przekątna ekranu</w:t>
            </w:r>
          </w:p>
        </w:tc>
        <w:tc>
          <w:tcPr>
            <w:tcW w:w="4680" w:type="dxa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t>Nie więcej niż 15.6 cali LED</w:t>
            </w:r>
          </w:p>
          <w:p w:rsidR="00536A82" w:rsidRPr="001616ED" w:rsidRDefault="00536A82" w:rsidP="00033684">
            <w:pPr>
              <w:rPr>
                <w:bCs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>Rozdzielczość ekranu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1600 x 900 pikseli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rPr>
                <w:bCs/>
              </w:rPr>
              <w:t>Procesor</w:t>
            </w:r>
          </w:p>
        </w:tc>
        <w:tc>
          <w:tcPr>
            <w:tcW w:w="4680" w:type="dxa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t xml:space="preserve">2 rdzeniowy, 4 wątkowy, taktowany zegarem minimum 2,5 GHz lub równoważny, osiągający minimum 3835 punktów w teście PassMark na stronie </w:t>
            </w:r>
            <w:hyperlink r:id="rId7" w:history="1">
              <w:r w:rsidRPr="001616ED">
                <w:rPr>
                  <w:rStyle w:val="Hyperlink"/>
                </w:rPr>
                <w:t>www.cpubenchmark.net</w:t>
              </w:r>
            </w:hyperlink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t xml:space="preserve">Pamięć RAM: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4 GB DDR3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Karta graficzna: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 xml:space="preserve">zintegrowana, osiągający minimum 471 punktów w teście PassMark na stronie </w:t>
            </w:r>
            <w:hyperlink r:id="rId8" w:history="1">
              <w:r w:rsidRPr="001616ED">
                <w:rPr>
                  <w:rStyle w:val="Hyperlink"/>
                </w:rPr>
                <w:t>www.videocardbenchmark.net</w:t>
              </w:r>
            </w:hyperlink>
            <w:r w:rsidRPr="001616ED">
              <w:t xml:space="preserve">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>Dysk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rPr>
                <w:bCs/>
              </w:rPr>
              <w:t>HDD 500 GB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Złącza zewnętrzne: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D Sub, HDMI,  3x USB 3.0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t xml:space="preserve">Komunikacja: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 xml:space="preserve">Bluetooth, LAN </w:t>
            </w:r>
            <w:r w:rsidRPr="001616ED">
              <w:rPr>
                <w:rStyle w:val="dyszka2"/>
              </w:rPr>
              <w:t>10/100/1000</w:t>
            </w:r>
            <w:r w:rsidRPr="001616ED">
              <w:t xml:space="preserve"> Mbps, wbudowany modem 3G (UMTS/HSDPA), WiFi IEEE 802.11b/g/n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Bateria: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6-komorowa, Li Ion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rPr>
                <w:bCs/>
              </w:rPr>
              <w:t xml:space="preserve">Inne cechy: </w:t>
            </w:r>
          </w:p>
        </w:tc>
        <w:tc>
          <w:tcPr>
            <w:tcW w:w="4680" w:type="dxa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rPr>
                <w:bCs/>
              </w:rPr>
              <w:t xml:space="preserve">napęd optyczny </w:t>
            </w:r>
            <w:r w:rsidRPr="001616ED">
              <w:t>DVD+/-RW DL, kamera 0.3 Mpix, wbudowany mikrofon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System operacyjny: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Windows 7 Professional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Gwarancja: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rPr>
                <w:bCs/>
              </w:rPr>
              <w:t>12 miesięcy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Pr="006E531C" w:rsidRDefault="00536A82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Laptop </w:t>
      </w:r>
    </w:p>
    <w:p w:rsidR="00536A82" w:rsidRPr="00DB3CAF" w:rsidRDefault="00536A82" w:rsidP="001616ED">
      <w:pPr>
        <w:rPr>
          <w:color w:val="000000"/>
        </w:rPr>
      </w:pPr>
    </w:p>
    <w:p w:rsidR="00536A82" w:rsidRDefault="00536A82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Laptop- 1 sztuka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r w:rsidRPr="001616ED">
              <w:t xml:space="preserve">2 rdzeniowy, taktowany zegarem co najmniej 1,65 GHz, osiągający wynik </w:t>
            </w:r>
            <w:r w:rsidRPr="001616ED">
              <w:rPr>
                <w:sz w:val="22"/>
                <w:szCs w:val="22"/>
              </w:rPr>
              <w:t xml:space="preserve">co najmniej </w:t>
            </w:r>
            <w:r w:rsidRPr="001616ED">
              <w:t xml:space="preserve"> 806  w teście CPU Benchmarks (</w:t>
            </w:r>
            <w:hyperlink r:id="rId9" w:history="1">
              <w:r w:rsidRPr="001616ED">
                <w:rPr>
                  <w:rStyle w:val="Hyperlink"/>
                </w:rPr>
                <w:t>http://www.cpubenchmark.net/</w:t>
              </w:r>
            </w:hyperlink>
            <w:r w:rsidRPr="001616ED">
              <w:t xml:space="preserve">)  </w:t>
            </w:r>
            <w:r w:rsidRPr="001616ED">
              <w:rPr>
                <w:sz w:val="22"/>
                <w:szCs w:val="22"/>
              </w:rPr>
              <w:t>wg. Firmy PassMark Software (</w:t>
            </w:r>
            <w:hyperlink r:id="rId10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</w:t>
            </w:r>
            <w:r w:rsidRPr="001616ED">
              <w:t xml:space="preserve"> </w:t>
            </w:r>
            <w:r w:rsidRPr="001616ED">
              <w:rPr>
                <w:sz w:val="22"/>
                <w:szCs w:val="22"/>
              </w:rPr>
              <w:t>z pamięcią cache nie mniej niż  1MB, nie gorszy niż AMD Dual-Core E-450APU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Nie mniej niż 4 GB RAM, </w:t>
            </w:r>
            <w:r w:rsidRPr="001616ED">
              <w:rPr>
                <w:b w:val="0"/>
                <w:szCs w:val="24"/>
              </w:rPr>
              <w:t>DDR3 SDRAM</w:t>
            </w:r>
            <w:r w:rsidRPr="001616ED">
              <w:rPr>
                <w:b w:val="0"/>
              </w:rPr>
              <w:t xml:space="preserve">, </w:t>
            </w:r>
            <w:r w:rsidRPr="001616ED">
              <w:rPr>
                <w:b w:val="0"/>
                <w:szCs w:val="24"/>
              </w:rPr>
              <w:t>PC3-10600</w:t>
            </w:r>
            <w:r w:rsidRPr="001616ED">
              <w:rPr>
                <w:b w:val="0"/>
              </w:rPr>
              <w:t xml:space="preserve"> 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Przekątna ekranu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t>11,6</w:t>
            </w:r>
            <w:r w:rsidRPr="001616ED">
              <w:rPr>
                <w:sz w:val="22"/>
                <w:szCs w:val="22"/>
              </w:rPr>
              <w:t xml:space="preserve">’’, </w:t>
            </w:r>
            <w:r w:rsidRPr="001616ED">
              <w:t>Panoramiczny (16:9)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t xml:space="preserve">nominalna rozdzielczość LCD  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  <w:szCs w:val="24"/>
              </w:rPr>
              <w:t xml:space="preserve">1366 x 768,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Dysk twardy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Dysk twardy nie mniejszy niż 500GB,  </w:t>
            </w:r>
            <w:r w:rsidRPr="001616ED">
              <w:rPr>
                <w:b w:val="0"/>
                <w:sz w:val="22"/>
                <w:szCs w:val="22"/>
              </w:rPr>
              <w:t xml:space="preserve">Szybkość twardego dysku (obr./min), nie gorsza niż </w:t>
            </w:r>
            <w:r w:rsidRPr="001616ED">
              <w:rPr>
                <w:b w:val="0"/>
              </w:rPr>
              <w:t>5400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r w:rsidRPr="001616ED">
              <w:rPr>
                <w:sz w:val="22"/>
                <w:szCs w:val="22"/>
              </w:rPr>
              <w:t xml:space="preserve">Osiągająca co najmniej </w:t>
            </w:r>
            <w:r w:rsidRPr="001616ED">
              <w:rPr>
                <w:rFonts w:ascii="Arial" w:hAnsi="Arial" w:cs="Arial"/>
                <w:sz w:val="18"/>
                <w:szCs w:val="18"/>
              </w:rPr>
              <w:t xml:space="preserve">198 pkt </w:t>
            </w:r>
            <w:r w:rsidRPr="001616ED">
              <w:rPr>
                <w:sz w:val="22"/>
                <w:szCs w:val="22"/>
              </w:rPr>
              <w:t>w teście Video Card Benchmark (</w:t>
            </w:r>
            <w:hyperlink r:id="rId11" w:history="1">
              <w:r w:rsidRPr="001616ED">
                <w:rPr>
                  <w:rStyle w:val="Hyperlink"/>
                  <w:sz w:val="22"/>
                  <w:szCs w:val="22"/>
                </w:rPr>
                <w:t>http://www.videocardbenchmark.net/</w:t>
              </w:r>
            </w:hyperlink>
            <w:r w:rsidRPr="001616ED">
              <w:rPr>
                <w:sz w:val="22"/>
                <w:szCs w:val="22"/>
              </w:rPr>
              <w:t>)  wg. Firmy PassMark Software (</w:t>
            </w:r>
            <w:hyperlink r:id="rId12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), </w:t>
            </w:r>
            <w:r w:rsidRPr="001616ED">
              <w:t>nie gorsza niż Radeon HD6320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System operacyjny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rPr>
                <w:szCs w:val="22"/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Microsoft  Windows 7 Home Premium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8047A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spacing w:before="100" w:beforeAutospacing="1" w:afterAutospacing="1"/>
              <w:outlineLvl w:val="2"/>
              <w:rPr>
                <w:bCs/>
              </w:rPr>
            </w:pPr>
            <w:r w:rsidRPr="001616ED">
              <w:rPr>
                <w:bCs/>
              </w:rPr>
              <w:t xml:space="preserve">Port(y) USB: port USB 2.0 (złącze typu A) x 3, czytnik kart SD oraz Memory Stick DUO , wyjście HDMI, typ złącza Ethernet nie gorszy niż1000BASE-T / 100BASE-TX / 10BASE-T x 1, bezprzewodowa sieć LAN, wyjście słuchawkowe stereo mini jack x1, wyjście mikrofonowe stereo, mini jack x1, aparat/kamera nie mniej niż 640×480, 0,3 megapiksela, Bluetooth® nie gorszy niż, standard Bluetooth® 2.1 + EDR, wewnętrzne głośniki stereo,  zasilacz sieciowy z kablem.  </w:t>
            </w:r>
          </w:p>
          <w:p w:rsidR="00536A82" w:rsidRPr="001616ED" w:rsidRDefault="00536A82" w:rsidP="00033684">
            <w:pPr>
              <w:spacing w:before="100" w:beforeAutospacing="1" w:afterAutospacing="1"/>
              <w:outlineLvl w:val="2"/>
            </w:pPr>
            <w:r w:rsidRPr="001616ED">
              <w:rPr>
                <w:bCs/>
              </w:rPr>
              <w:t xml:space="preserve">czas pracy akumulatora – nie mniej niż 7 godzin.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1616ED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Pr="006E531C" w:rsidRDefault="00536A82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  z wyposażeniem</w:t>
      </w:r>
    </w:p>
    <w:p w:rsidR="00536A82" w:rsidRPr="00DB3CAF" w:rsidRDefault="00536A82" w:rsidP="001616ED">
      <w:pPr>
        <w:rPr>
          <w:color w:val="000000"/>
        </w:rPr>
      </w:pPr>
    </w:p>
    <w:p w:rsidR="00536A82" w:rsidRDefault="00536A82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4 Laptop- 1 sztuka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Przekątna ekranu: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Nie więcej niż </w:t>
            </w:r>
            <w:r w:rsidRPr="001616ED">
              <w:t>12.5 cali, matowa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Rozdzielczość ekranu: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rPr>
                <w:rStyle w:val="dyszka2"/>
              </w:rPr>
              <w:t xml:space="preserve">1366 x 768 </w:t>
            </w:r>
            <w:r w:rsidRPr="001616ED">
              <w:t>pikseli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Procesor: </w:t>
            </w:r>
            <w:r w:rsidRPr="001616ED">
              <w:t xml:space="preserve">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 xml:space="preserve">2 rdzeniowy, 4 wątkowy, taktowany zegarem minimum 2,9 GHz lub równoważny, osiągający minimum 4465 punktów w teście PassMark na stronie </w:t>
            </w:r>
            <w:hyperlink r:id="rId13" w:history="1">
              <w:r w:rsidRPr="001616ED">
                <w:rPr>
                  <w:rStyle w:val="Hyperlink"/>
                </w:rPr>
                <w:t>www.cpubenchmark.net</w:t>
              </w:r>
            </w:hyperlink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t>Pamięć RAM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16 GB DDR3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Karta graficzna: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 xml:space="preserve">zintegrowana, osiągający minimum 471 punktów w teście PassMark na stronie </w:t>
            </w:r>
            <w:hyperlink r:id="rId14" w:history="1">
              <w:r w:rsidRPr="001616ED">
                <w:rPr>
                  <w:rStyle w:val="Hyperlink"/>
                </w:rPr>
                <w:t>www.videocardbenchmark.net</w:t>
              </w:r>
            </w:hyperlink>
            <w:r w:rsidRPr="001616ED">
              <w:t xml:space="preserve">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Dysk: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rPr>
                <w:bCs/>
              </w:rPr>
              <w:t>SSD 256 GB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845A61">
        <w:trPr>
          <w:trHeight w:val="315"/>
        </w:trPr>
        <w:tc>
          <w:tcPr>
            <w:tcW w:w="1980" w:type="dxa"/>
          </w:tcPr>
          <w:p w:rsidR="00536A82" w:rsidRPr="001616ED" w:rsidRDefault="00536A82" w:rsidP="00033684">
            <w:r w:rsidRPr="001616ED">
              <w:rPr>
                <w:bCs/>
              </w:rPr>
              <w:t xml:space="preserve">Złącza zewnętrzne: </w:t>
            </w:r>
          </w:p>
        </w:tc>
        <w:tc>
          <w:tcPr>
            <w:tcW w:w="4680" w:type="dxa"/>
          </w:tcPr>
          <w:p w:rsidR="00536A82" w:rsidRPr="001616ED" w:rsidRDefault="00536A82" w:rsidP="00033684">
            <w:r w:rsidRPr="001616ED">
              <w:t>D-Sub, DisplayPort, Złącze stacji dokującej,  USB 3.0, Express Card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t xml:space="preserve">Komunikacja: Bluetooth, LAN </w:t>
            </w:r>
            <w:r w:rsidRPr="001616ED">
              <w:rPr>
                <w:rStyle w:val="dyszka2"/>
              </w:rPr>
              <w:t>10/100/1000</w:t>
            </w:r>
            <w:r w:rsidRPr="001616ED">
              <w:t xml:space="preserve"> Mbps, wbudowany modem 3G, WiFi IEEE 802.11 a/b/g/n</w:t>
            </w:r>
          </w:p>
          <w:p w:rsidR="00536A82" w:rsidRPr="001616ED" w:rsidRDefault="00536A82" w:rsidP="00033684">
            <w:pPr>
              <w:rPr>
                <w:bCs/>
              </w:rPr>
            </w:pPr>
            <w:r w:rsidRPr="001616ED">
              <w:rPr>
                <w:bCs/>
              </w:rPr>
              <w:t xml:space="preserve">Bateria </w:t>
            </w:r>
            <w:r w:rsidRPr="001616ED">
              <w:t>6-komorowa, Li-Ion</w:t>
            </w:r>
            <w:r w:rsidRPr="001616ED">
              <w:rPr>
                <w:bCs/>
              </w:rPr>
              <w:t xml:space="preserve">, napęd optyczny </w:t>
            </w:r>
            <w:r w:rsidRPr="001616ED">
              <w:t xml:space="preserve">DVD+/-RW DL, kamera 0.3 Mpix, wbudowany mikrofon </w:t>
            </w:r>
            <w:r w:rsidRPr="001616ED">
              <w:rPr>
                <w:bCs/>
              </w:rPr>
              <w:t xml:space="preserve">System operacyjny: </w:t>
            </w:r>
            <w:r w:rsidRPr="001616ED">
              <w:t>Windows 7 Professional</w:t>
            </w:r>
          </w:p>
          <w:p w:rsidR="00536A82" w:rsidRPr="001616ED" w:rsidRDefault="00536A82" w:rsidP="00033684"/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rPr>
                <w:sz w:val="22"/>
                <w:szCs w:val="22"/>
              </w:rPr>
              <w:t>Stacja dokująca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rPr>
                <w:bCs/>
              </w:rPr>
            </w:pPr>
            <w:r w:rsidRPr="001616ED">
              <w:t>kompatybilna z laptopem, wyposażona w dodatkowy zasilacz, posiadająca złącza: D-Sub (VGA), 2 x DVI, 2 x DisplayPort, 6 x USB, eSATA, RJ-45, wyjście słuchawkowe, wejście mikrofonowe, zasilania.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rPr>
                <w:sz w:val="22"/>
                <w:szCs w:val="22"/>
              </w:rPr>
              <w:t>Gwarancja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r w:rsidRPr="001616ED">
              <w:t>36 miesięcy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Pr="006E531C" w:rsidRDefault="00536A82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 z wyposażenie,</w:t>
      </w:r>
    </w:p>
    <w:p w:rsidR="00536A82" w:rsidRPr="00DB3CAF" w:rsidRDefault="00536A82" w:rsidP="001616ED">
      <w:pPr>
        <w:rPr>
          <w:color w:val="000000"/>
        </w:rPr>
      </w:pPr>
    </w:p>
    <w:p w:rsidR="00536A82" w:rsidRDefault="00536A82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5 Laptop- 1 sztuka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r w:rsidRPr="001616ED">
              <w:t xml:space="preserve">2 rdzeniowy, taktowany zegarem co najmniej 1,8 GHz, osiągający wynik </w:t>
            </w:r>
            <w:r w:rsidRPr="001616ED">
              <w:rPr>
                <w:sz w:val="22"/>
                <w:szCs w:val="22"/>
              </w:rPr>
              <w:t xml:space="preserve">co najmniej </w:t>
            </w:r>
            <w:r w:rsidRPr="001616ED">
              <w:t xml:space="preserve"> 2272  w teście CPU Benchmarks (</w:t>
            </w:r>
            <w:hyperlink r:id="rId15" w:history="1">
              <w:r w:rsidRPr="001616ED">
                <w:rPr>
                  <w:rStyle w:val="Hyperlink"/>
                </w:rPr>
                <w:t>http://www.cpubenchmark.net/</w:t>
              </w:r>
            </w:hyperlink>
            <w:r w:rsidRPr="001616ED">
              <w:t xml:space="preserve">)  </w:t>
            </w:r>
            <w:r w:rsidRPr="001616ED">
              <w:rPr>
                <w:sz w:val="22"/>
                <w:szCs w:val="22"/>
              </w:rPr>
              <w:t>wg. Firmy PassMark Software (</w:t>
            </w:r>
            <w:hyperlink r:id="rId16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</w:t>
            </w:r>
            <w:r w:rsidRPr="001616ED">
              <w:t xml:space="preserve"> </w:t>
            </w:r>
            <w:r w:rsidRPr="001616ED">
              <w:rPr>
                <w:sz w:val="22"/>
                <w:szCs w:val="22"/>
              </w:rPr>
              <w:t>z pamięcią cache nie mniej niż  3MB, nie gorszy niż Intel Core i3-3217U @ 1.80GHz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Nie mniej niż 4 GB RAM, </w:t>
            </w:r>
            <w:r w:rsidRPr="001616ED">
              <w:rPr>
                <w:b w:val="0"/>
                <w:szCs w:val="24"/>
              </w:rPr>
              <w:t>DDR3L SDRAM</w:t>
            </w:r>
            <w:r w:rsidRPr="001616ED">
              <w:rPr>
                <w:b w:val="0"/>
              </w:rPr>
              <w:t xml:space="preserve">, </w:t>
            </w:r>
            <w:r w:rsidRPr="001616ED">
              <w:rPr>
                <w:b w:val="0"/>
                <w:szCs w:val="24"/>
              </w:rPr>
              <w:t>PC3L-12800</w:t>
            </w:r>
            <w:r w:rsidRPr="001616ED">
              <w:rPr>
                <w:b w:val="0"/>
              </w:rPr>
              <w:t xml:space="preserve"> 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Przekątna ekranu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t>13,3</w:t>
            </w:r>
            <w:r w:rsidRPr="001616ED">
              <w:rPr>
                <w:sz w:val="22"/>
                <w:szCs w:val="22"/>
              </w:rPr>
              <w:t xml:space="preserve">’’ Matryca podświetlana LED, </w:t>
            </w:r>
            <w:r w:rsidRPr="001616ED">
              <w:t>Panoramiczny (16:9)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t xml:space="preserve">nominalna rozdzielczość LCD  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  <w:szCs w:val="24"/>
              </w:rPr>
              <w:t>1366 x 768, WXGA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Dysk twardy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Hybrydowy dysk twardy, nie mniejszy niż 500GB,  </w:t>
            </w:r>
            <w:r w:rsidRPr="001616ED">
              <w:rPr>
                <w:b w:val="0"/>
                <w:sz w:val="22"/>
                <w:szCs w:val="22"/>
              </w:rPr>
              <w:t xml:space="preserve">Szybkość twardego dysku (obr./min), nie gorsza niż </w:t>
            </w:r>
            <w:r w:rsidRPr="001616ED">
              <w:rPr>
                <w:b w:val="0"/>
              </w:rPr>
              <w:t>5400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r w:rsidRPr="001616ED">
              <w:rPr>
                <w:sz w:val="22"/>
                <w:szCs w:val="22"/>
              </w:rPr>
              <w:t xml:space="preserve">Osiągająca co najmniej </w:t>
            </w:r>
            <w:r w:rsidRPr="001616ED">
              <w:rPr>
                <w:rFonts w:ascii="Arial" w:hAnsi="Arial" w:cs="Arial"/>
                <w:sz w:val="18"/>
                <w:szCs w:val="18"/>
              </w:rPr>
              <w:t xml:space="preserve">471 pkt </w:t>
            </w:r>
            <w:r w:rsidRPr="001616ED">
              <w:rPr>
                <w:sz w:val="22"/>
                <w:szCs w:val="22"/>
              </w:rPr>
              <w:t>w teście Video Card Benchmark (</w:t>
            </w:r>
            <w:hyperlink r:id="rId17" w:history="1">
              <w:r w:rsidRPr="001616ED">
                <w:rPr>
                  <w:rStyle w:val="Hyperlink"/>
                  <w:sz w:val="22"/>
                  <w:szCs w:val="22"/>
                </w:rPr>
                <w:t>http://www.videocardbenchmark.net/</w:t>
              </w:r>
            </w:hyperlink>
            <w:r w:rsidRPr="001616ED">
              <w:rPr>
                <w:sz w:val="22"/>
                <w:szCs w:val="22"/>
              </w:rPr>
              <w:t>)  wg. Firmy PassMark Software (</w:t>
            </w:r>
            <w:hyperlink r:id="rId18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), wyposażona</w:t>
            </w:r>
            <w:r w:rsidRPr="001616ED">
              <w:t xml:space="preserve">  w wyjścia karty graficznej wyjście HDMI i wyjście D-Sub, nie gorsza niż Intel® HD 4000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Cs w:val="22"/>
              </w:rPr>
            </w:pPr>
            <w:r w:rsidRPr="001616ED">
              <w:rPr>
                <w:sz w:val="22"/>
                <w:szCs w:val="22"/>
              </w:rPr>
              <w:t>System operacyjny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rPr>
                <w:szCs w:val="22"/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Microsoft  Windows 8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  <w:vAlign w:val="center"/>
          </w:tcPr>
          <w:p w:rsidR="00536A82" w:rsidRPr="001616ED" w:rsidRDefault="00536A82" w:rsidP="00033684">
            <w:pPr>
              <w:rPr>
                <w:sz w:val="22"/>
                <w:szCs w:val="22"/>
              </w:rPr>
            </w:pPr>
            <w:r w:rsidRPr="001616ED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  <w:vAlign w:val="center"/>
          </w:tcPr>
          <w:p w:rsidR="00536A82" w:rsidRPr="001616ED" w:rsidRDefault="00536A82" w:rsidP="00033684">
            <w:pPr>
              <w:spacing w:before="100" w:beforeAutospacing="1" w:afterAutospacing="1"/>
              <w:outlineLvl w:val="2"/>
            </w:pPr>
            <w:r w:rsidRPr="001616ED">
              <w:rPr>
                <w:bCs/>
              </w:rPr>
              <w:t>Port(y) USB: port SuperSpeed USB (USB 3.0) z funkcją ładowania (złącze typu A) x 1, port Hi-Speed USB (USB 2.0) (złącze typu A) x 1, gniazda Memory Stick™ Połączone Memory Stick Duo / SD x1 (bez możliwości równoczesnego użycia), gniazdo na karty SD zgodne z SDHC i SDXC, wyjście HDMI, wyjście VGA 15-stykowe Mini D-Sub x 1, typ złącza Ethernet nie gorszy niż</w:t>
            </w:r>
            <w:r w:rsidRPr="001616ED">
              <w:rPr>
                <w:bCs/>
              </w:rPr>
              <w:tab/>
              <w:t>1000BASE-T / 100BASE-TX / 10BASE-T x 1, bezprzewodowa sieć LAN nie gorsza niż IEEE 802.11b/g/n, wyjście słuchawkowe stereo, mini jack x1, Bluetooth® nie gorszy niż, standard Bluetooth® 4.0 + HS, kamera internetowa HD, wewnętrzne głośniki stereo, , Touch Pad, zasilacz sieciowy z kablem.  akumulator: litowo-polimerowy , czas pracy akumulatora – nie mniej niż 7 godzin. Wyposażony w napęd DVD-/+RW 8x, zewnętrzny</w:t>
            </w:r>
          </w:p>
          <w:p w:rsidR="00536A82" w:rsidRPr="001616ED" w:rsidRDefault="00536A82" w:rsidP="00033684">
            <w:pPr>
              <w:pStyle w:val="ListParagraph2"/>
              <w:ind w:left="0"/>
              <w:rPr>
                <w:b w:val="0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6E531C">
      <w:pPr>
        <w:rPr>
          <w:b/>
          <w:color w:val="000000"/>
        </w:rPr>
      </w:pPr>
    </w:p>
    <w:p w:rsidR="00536A82" w:rsidRPr="006E531C" w:rsidRDefault="00536A82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Laptop </w:t>
      </w:r>
    </w:p>
    <w:p w:rsidR="00536A82" w:rsidRPr="00DB3CAF" w:rsidRDefault="00536A82" w:rsidP="001616ED">
      <w:pPr>
        <w:rPr>
          <w:color w:val="000000"/>
        </w:rPr>
      </w:pPr>
    </w:p>
    <w:p w:rsidR="00536A82" w:rsidRDefault="00536A82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6 Laptop- 1 sztuka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Default="00536A82" w:rsidP="001616ED">
      <w:pPr>
        <w:rPr>
          <w:b/>
          <w:bCs/>
          <w:color w:val="000000"/>
          <w:sz w:val="20"/>
          <w:szCs w:val="20"/>
        </w:rPr>
      </w:pPr>
    </w:p>
    <w:p w:rsidR="00536A82" w:rsidRPr="005B6954" w:rsidRDefault="00536A82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rPr>
                <w:rFonts w:ascii="Tms Rmn" w:hAnsi="Tms Rmn"/>
              </w:rPr>
            </w:pPr>
            <w:r w:rsidRPr="00FB35BF">
              <w:rPr>
                <w:rFonts w:ascii="Tms Rmn" w:hAnsi="Tms Rmn"/>
                <w:sz w:val="22"/>
              </w:rPr>
              <w:t xml:space="preserve">Procesor: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rPr>
                <w:rFonts w:ascii="Tms Rmn" w:hAnsi="Tms Rmn"/>
              </w:rPr>
            </w:pPr>
            <w:r w:rsidRPr="00FB35BF">
              <w:rPr>
                <w:rFonts w:ascii="Tms Rmn" w:hAnsi="Tms Rmn"/>
                <w:sz w:val="22"/>
              </w:rPr>
              <w:t>2 rdzeniowy, 4 wątkowy, 64bitowy, i5, taktowany zegarem co najmniej 1,7 GHz, (posiadający zintegrowaną kartę graficzną), osiągający wynik co najmniej 3000 w teście CPU Benchmarks (http://www.cpubenchmark.net/) wg. Firmy PassMark Software (http://www.passmark.com) z pamięcią cache nie mniej niż 3MB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>Nie mniej niż</w:t>
            </w:r>
            <w:r w:rsidRPr="00FB35BF">
              <w:t xml:space="preserve"> 12GB (SO-DIMM DDR3, 1600 MHz)</w:t>
            </w:r>
            <w:r w:rsidRPr="00FB35BF">
              <w:rPr>
                <w:sz w:val="23"/>
                <w:szCs w:val="23"/>
              </w:rPr>
              <w:t xml:space="preserve">,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Przekątna ekranu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 xml:space="preserve">13,3’’ Matryca podświetlana LED,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 xml:space="preserve">nominalna rozdzielczość LCD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t xml:space="preserve">1366 x 768 </w:t>
            </w:r>
            <w:r w:rsidRPr="00FB35BF">
              <w:rPr>
                <w:sz w:val="23"/>
                <w:szCs w:val="23"/>
              </w:rPr>
              <w:t xml:space="preserve">pikseli, matowy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Interfejs dysku twardego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>SATA III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Dysk twardy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</w:pPr>
            <w:r w:rsidRPr="00FB35BF">
              <w:t>120 GB SSD SATA III</w:t>
            </w:r>
          </w:p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t>500 GB SATA 5400 obr. (zewnętrzny, w obudowie)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spacing w:line="276" w:lineRule="auto"/>
              <w:ind w:left="-108"/>
            </w:pPr>
            <w:r w:rsidRPr="00FB35BF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>Zintegrowana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System operacyjny 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>Microsoft Windows 7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Inne cechy </w:t>
            </w:r>
          </w:p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</w:p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 xml:space="preserve">typ akumulatora: litowo-jonowy, wyjście słuchawkowe, wejście mikrofonowe, czytnik kart pamięci, </w:t>
            </w:r>
          </w:p>
          <w:p w:rsidR="00536A82" w:rsidRPr="00FB35BF" w:rsidRDefault="00536A82" w:rsidP="00033684">
            <w:pPr>
              <w:pStyle w:val="Default"/>
              <w:rPr>
                <w:sz w:val="23"/>
                <w:szCs w:val="23"/>
                <w:lang w:val="en-US"/>
              </w:rPr>
            </w:pPr>
            <w:r w:rsidRPr="00FB35BF">
              <w:rPr>
                <w:sz w:val="23"/>
                <w:szCs w:val="23"/>
                <w:lang w:val="en-US"/>
              </w:rPr>
              <w:t>WiFi IEEE 802.11a/b/g/n , LAN 1 Gbps, Bluetooth ,</w:t>
            </w:r>
          </w:p>
          <w:p w:rsidR="00536A82" w:rsidRPr="00FB35BF" w:rsidRDefault="00536A82" w:rsidP="00033684">
            <w:pPr>
              <w:pStyle w:val="Default"/>
            </w:pPr>
            <w:r w:rsidRPr="00FB35BF">
              <w:rPr>
                <w:sz w:val="23"/>
                <w:szCs w:val="23"/>
              </w:rPr>
              <w:t xml:space="preserve">3x USB (w tym USB3.0), </w:t>
            </w:r>
            <w:r w:rsidRPr="00FB35BF">
              <w:t>Mini VGA (D-sub).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41153C">
        <w:trPr>
          <w:trHeight w:val="315"/>
        </w:trPr>
        <w:tc>
          <w:tcPr>
            <w:tcW w:w="1980" w:type="dxa"/>
          </w:tcPr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</w:p>
          <w:p w:rsidR="00536A82" w:rsidRPr="00FB35BF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t>Gwarancja</w:t>
            </w:r>
          </w:p>
        </w:tc>
        <w:tc>
          <w:tcPr>
            <w:tcW w:w="4680" w:type="dxa"/>
          </w:tcPr>
          <w:p w:rsidR="00536A82" w:rsidRPr="00FB35BF" w:rsidRDefault="00536A82" w:rsidP="00033684">
            <w:pPr>
              <w:pStyle w:val="Default"/>
              <w:rPr>
                <w:sz w:val="23"/>
                <w:szCs w:val="23"/>
              </w:rPr>
            </w:pPr>
            <w:r w:rsidRPr="00FB35BF">
              <w:t xml:space="preserve">co najmniej 24miesiące               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Default="00536A82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536A82" w:rsidRDefault="00536A82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947E11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6E531C">
      <w:pPr>
        <w:rPr>
          <w:b/>
          <w:color w:val="000000"/>
        </w:rPr>
      </w:pP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1.5:……………………………………………………………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1.6:……………………………………………………………</w:t>
      </w:r>
    </w:p>
    <w:p w:rsidR="00536A82" w:rsidRDefault="00536A82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6E531C">
      <w:pPr>
        <w:rPr>
          <w:b/>
          <w:color w:val="000000"/>
        </w:rPr>
      </w:pPr>
    </w:p>
    <w:p w:rsidR="00536A82" w:rsidRDefault="00536A82" w:rsidP="006E531C">
      <w:pPr>
        <w:rPr>
          <w:b/>
          <w:color w:val="000000"/>
        </w:rPr>
      </w:pPr>
    </w:p>
    <w:p w:rsidR="00536A82" w:rsidRPr="005B6954" w:rsidRDefault="00536A82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536A82" w:rsidRDefault="00536A82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536A82" w:rsidRDefault="00536A82" w:rsidP="00CD7A51">
      <w:pPr>
        <w:spacing w:line="360" w:lineRule="auto"/>
        <w:rPr>
          <w:b/>
          <w:color w:val="000000"/>
        </w:rPr>
      </w:pPr>
    </w:p>
    <w:p w:rsidR="00536A82" w:rsidRDefault="00536A82" w:rsidP="00CD7A51">
      <w:pPr>
        <w:spacing w:line="360" w:lineRule="auto"/>
        <w:rPr>
          <w:b/>
          <w:color w:val="000000"/>
        </w:rPr>
      </w:pPr>
    </w:p>
    <w:p w:rsidR="00536A82" w:rsidRDefault="00536A82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536A82" w:rsidRDefault="00536A82" w:rsidP="00CA177B">
      <w:pPr>
        <w:rPr>
          <w:b/>
          <w:color w:val="000000"/>
          <w:u w:val="single"/>
        </w:rPr>
      </w:pPr>
    </w:p>
    <w:p w:rsidR="00536A82" w:rsidRDefault="00536A82" w:rsidP="00CA177B">
      <w:r>
        <w:t>Przenośne stanowisko obliczeniowe- laptop</w:t>
      </w:r>
    </w:p>
    <w:p w:rsidR="00536A82" w:rsidRDefault="00536A82" w:rsidP="00CA177B"/>
    <w:p w:rsidR="00536A82" w:rsidRPr="00DB3CAF" w:rsidRDefault="00536A82" w:rsidP="00CA177B">
      <w:pPr>
        <w:rPr>
          <w:color w:val="000000"/>
        </w:rPr>
      </w:pPr>
    </w:p>
    <w:p w:rsidR="00536A82" w:rsidRPr="00AF1F66" w:rsidRDefault="00536A82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Przenośne stanowisko obliczeniowe- laptop</w:t>
      </w:r>
      <w:r w:rsidRPr="00AF1F66">
        <w:rPr>
          <w:b/>
          <w:bCs/>
          <w:color w:val="000000"/>
          <w:sz w:val="20"/>
          <w:szCs w:val="20"/>
        </w:rPr>
        <w:t xml:space="preserve"> - 1sztuka</w:t>
      </w:r>
    </w:p>
    <w:p w:rsidR="00536A82" w:rsidRDefault="00536A82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1D7F06">
        <w:trPr>
          <w:trHeight w:val="315"/>
        </w:trPr>
        <w:tc>
          <w:tcPr>
            <w:tcW w:w="1980" w:type="dxa"/>
          </w:tcPr>
          <w:p w:rsidR="00536A82" w:rsidRPr="00B40010" w:rsidRDefault="00536A82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16397A">
        <w:trPr>
          <w:trHeight w:val="315"/>
        </w:trPr>
        <w:tc>
          <w:tcPr>
            <w:tcW w:w="1980" w:type="dxa"/>
          </w:tcPr>
          <w:p w:rsidR="00536A82" w:rsidRPr="00AF1F66" w:rsidRDefault="00536A82" w:rsidP="00033684">
            <w:r w:rsidRPr="00AF1F66">
              <w:t>Parametry</w:t>
            </w:r>
          </w:p>
        </w:tc>
        <w:tc>
          <w:tcPr>
            <w:tcW w:w="4680" w:type="dxa"/>
          </w:tcPr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>Procesor: nie mniej niż 6 rdzeni, wynik w Cinebench 11.5 x64 -  nie mniej niż 10,1pkt, LuxMark: OpenCl – nie mniej niż 5200SPS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>RAM: nie mniej niż 32GB 1600MHz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>Ekran nie mniejszy niż 17’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 xml:space="preserve">Karta graficzna: zgodna z technologią NVidia CUDA, wynik w </w:t>
            </w:r>
            <w:r w:rsidRPr="00AF1F66">
              <w:rPr>
                <w:bCs/>
                <w:color w:val="000000"/>
                <w:sz w:val="22"/>
                <w:szCs w:val="22"/>
                <w:shd w:val="clear" w:color="auto" w:fill="FFFFFF"/>
              </w:rPr>
              <w:t>3DMark Vantage</w:t>
            </w:r>
            <w:r w:rsidRPr="00AF1F66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F1F66">
              <w:rPr>
                <w:color w:val="000000"/>
                <w:sz w:val="22"/>
                <w:szCs w:val="22"/>
                <w:shd w:val="clear" w:color="auto" w:fill="FFFFFF"/>
              </w:rPr>
              <w:t>- P Result no PhysX 1280x1024 nie gorszy niż 33000pkt.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 xml:space="preserve">Dysk twardy: 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 xml:space="preserve"> - SSD o pojemności nie mniejszej niż 512GB i prędkości zapisu / odczytu nie mniejsza niż 540 / 520 MB/s (2 szt.)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 xml:space="preserve"> - Magnetyczny lub hybrydowy o pojemności nie mniejszej niż 750GB i prędkości zapisu / odczytu nie mniejsza niż 55 / 110 MB/s (1 szt)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 xml:space="preserve">Kontroler sieci: nie mniej niż 2 kanałowy z dodatkową obsługa Bluetooth 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>Napęd: Nagrywarka Blu-Ray</w:t>
            </w:r>
          </w:p>
          <w:p w:rsidR="00536A82" w:rsidRPr="00AF1F66" w:rsidRDefault="00536A82" w:rsidP="00033684">
            <w:pPr>
              <w:rPr>
                <w:sz w:val="22"/>
                <w:szCs w:val="22"/>
              </w:rPr>
            </w:pPr>
            <w:r w:rsidRPr="00AF1F66">
              <w:rPr>
                <w:sz w:val="22"/>
                <w:szCs w:val="22"/>
              </w:rPr>
              <w:t>Dołączone oprogramowanie: VMWare Workstation 9</w:t>
            </w:r>
          </w:p>
        </w:tc>
        <w:tc>
          <w:tcPr>
            <w:tcW w:w="2880" w:type="dxa"/>
          </w:tcPr>
          <w:p w:rsidR="00536A82" w:rsidRPr="00B40010" w:rsidRDefault="00536A82" w:rsidP="001D7F06"/>
        </w:tc>
      </w:tr>
    </w:tbl>
    <w:p w:rsidR="00536A82" w:rsidRDefault="00536A82" w:rsidP="00CA177B">
      <w:pPr>
        <w:rPr>
          <w:b/>
          <w:color w:val="000000"/>
        </w:rPr>
      </w:pPr>
    </w:p>
    <w:p w:rsidR="00536A82" w:rsidRDefault="00536A82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536A82" w:rsidRDefault="00536A82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7825E3">
      <w:pPr>
        <w:rPr>
          <w:b/>
          <w:color w:val="000000"/>
        </w:rPr>
      </w:pPr>
    </w:p>
    <w:p w:rsidR="00536A82" w:rsidRDefault="00536A82" w:rsidP="007825E3">
      <w:pPr>
        <w:rPr>
          <w:b/>
          <w:color w:val="000000"/>
        </w:rPr>
      </w:pPr>
    </w:p>
    <w:p w:rsidR="00536A82" w:rsidRDefault="00536A82" w:rsidP="007825E3">
      <w:pPr>
        <w:rPr>
          <w:b/>
          <w:color w:val="000000"/>
        </w:rPr>
      </w:pPr>
    </w:p>
    <w:p w:rsidR="00536A82" w:rsidRDefault="00536A82" w:rsidP="00CA177B">
      <w:pPr>
        <w:rPr>
          <w:b/>
          <w:color w:val="000000"/>
        </w:rPr>
      </w:pPr>
    </w:p>
    <w:p w:rsidR="00536A82" w:rsidRDefault="00536A82" w:rsidP="00CA177B">
      <w:pPr>
        <w:rPr>
          <w:b/>
          <w:color w:val="000000"/>
        </w:rPr>
      </w:pPr>
    </w:p>
    <w:p w:rsidR="00536A82" w:rsidRPr="005B6954" w:rsidRDefault="00536A82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536A82" w:rsidRDefault="00536A82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536A82" w:rsidRDefault="00536A82" w:rsidP="00A36BEF">
      <w:pPr>
        <w:rPr>
          <w:b/>
          <w:color w:val="000000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536A82" w:rsidRDefault="00536A82" w:rsidP="00C64A46">
      <w:pPr>
        <w:rPr>
          <w:b/>
          <w:color w:val="000000"/>
          <w:u w:val="single"/>
        </w:rPr>
      </w:pPr>
    </w:p>
    <w:p w:rsidR="00536A82" w:rsidRPr="00542A76" w:rsidRDefault="00536A82" w:rsidP="00C64A46">
      <w:pPr>
        <w:rPr>
          <w:b/>
        </w:rPr>
      </w:pPr>
      <w:r w:rsidRPr="00542A76">
        <w:rPr>
          <w:b/>
        </w:rPr>
        <w:t>Komputery stacjonarne, monitory, zestawy.</w:t>
      </w:r>
    </w:p>
    <w:p w:rsidR="00536A82" w:rsidRPr="00DB3CAF" w:rsidRDefault="00536A82" w:rsidP="00C64A46">
      <w:pPr>
        <w:rPr>
          <w:color w:val="000000"/>
        </w:rPr>
      </w:pPr>
    </w:p>
    <w:p w:rsidR="00536A82" w:rsidRDefault="00536A82" w:rsidP="00C64A46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Komputer stacjonarny z monitorem - 1 zestaw</w:t>
      </w:r>
    </w:p>
    <w:p w:rsidR="00536A82" w:rsidRDefault="00536A82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E64A94">
        <w:trPr>
          <w:trHeight w:val="315"/>
        </w:trPr>
        <w:tc>
          <w:tcPr>
            <w:tcW w:w="19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Przynajmniej czterordzeniowy osiagajacy w teście wydajności CPU Benchmark wynik minimum 7693pkt (http://www.passmark.com) wg PassMark Software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Kompatybilna z ww. procesorem, posiadająca 4 gniazda pamięci,  nie mniej niż 1 gniazdo PCI-Express x1, nie mniej niż 2 gniazda PCI-Express x16, kontrolery USB 2.0 USB 3.0 (nie mniej niż 3 gniazda), obsługująca RAID 0,1,5,10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Nie mniej niż 2x4GB DDR3 (1600MHz)  kompatybilna z ww. płyta główna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Wyposażona w: Gniazdo Mini HDMI , 2 x gniazdo DVI, nie mniej niż 1024 MB pamieci na karcie graficznej, obsługa DirectX 11,  osiagajaca co najmniej  2716 pkt w teście Video Card Benchmark wg. PassMark Software(http://www.passmark.com)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 Modularny, moc nie mniejsza niż 600 W, posiadający certyfikat 80Plus Bronze,  głośność wentylatorów nie przekraczjąca 24 dBA, kompatybilny z płytą główną oraz kartą graficzną.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Ilość kieszeni 3.5 wewn. nie mniej niż 6 szt.,ilość kieszeni 2.5 wewn. Nie mniej niż 2 szt., zainstalowane wentylatory: 2 wentylatory 140mm, 1 wentylator 200mm, 1 wentylator 120mm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Dysk Twardy</w:t>
            </w:r>
          </w:p>
        </w:tc>
        <w:tc>
          <w:tcPr>
            <w:tcW w:w="46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Dysk SSD, pojemność nie mniej niż 240 GB, szybkość zapisu nie mniej niż 500 MB/s, szybkość odczytu nie mniej niż 500 MB/s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DVD+/-RW 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70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Optyczna, przewodowa, rozdzielczość nie mniej niż 1000 dpi, interfejs USB, nie mniej niż 3 przyciski, rolka przewijania 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Interfejs USB, multimedialna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Gwarancja: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center"/>
          </w:tcPr>
          <w:p w:rsidR="00536A82" w:rsidRPr="00572C83" w:rsidRDefault="00536A82" w:rsidP="00033684">
            <w:pPr>
              <w:rPr>
                <w:color w:val="000000"/>
                <w:sz w:val="22"/>
                <w:szCs w:val="22"/>
              </w:rPr>
            </w:pPr>
            <w:r w:rsidRPr="00572C83">
              <w:rPr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Przekątna  24 cale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Technologia wykoniania 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IPS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Rodzaj podświetlenia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LED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Rozdzielczość nominalna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1920 x 1200 piksele 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Kontrast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2000000:1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Jasność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300 cd/m2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Złącza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D-Sub, DVI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Obrotowy ekran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PIVOT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  <w:tr w:rsidR="00536A82" w:rsidRPr="00B40010" w:rsidTr="001B729D">
        <w:trPr>
          <w:trHeight w:val="315"/>
        </w:trPr>
        <w:tc>
          <w:tcPr>
            <w:tcW w:w="19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Gwarancja:</w:t>
            </w:r>
          </w:p>
        </w:tc>
        <w:tc>
          <w:tcPr>
            <w:tcW w:w="4680" w:type="dxa"/>
            <w:vAlign w:val="bottom"/>
          </w:tcPr>
          <w:p w:rsidR="00536A82" w:rsidRPr="00921F69" w:rsidRDefault="00536A82" w:rsidP="00033684">
            <w:pPr>
              <w:rPr>
                <w:b/>
                <w:color w:val="000000"/>
                <w:sz w:val="22"/>
                <w:szCs w:val="22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Pisemna gwarancja 24 miesiące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</w:tbl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Default="00536A82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Komputer stacjonarny - 3 sztuki</w:t>
      </w:r>
    </w:p>
    <w:p w:rsidR="00536A82" w:rsidRDefault="00536A82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0F494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0F494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Procesor: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4 rdzeniowy, 8 wątkowy, 64-bitowy, taktowany zegarem co najmniej 3,5 GHz, posiadający zintegrowana kartę graficzna, osiągający wynik minimum 9,606 punktów w teście PassMark http://www.cpubenchmark.net/high_end_cpus.html, nie gorszy niż Intel Core i7-3770K, 3.50GHz, 8MB, LGA1155, 22nm, 77W, BOX</w:t>
            </w:r>
          </w:p>
          <w:p w:rsidR="00536A82" w:rsidRPr="000F4941" w:rsidRDefault="00536A82" w:rsidP="00033684">
            <w:pPr>
              <w:rPr>
                <w:rFonts w:ascii="Tms Rmn" w:hAnsi="Tms Rmn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Płyta główna: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 xml:space="preserve">Obsługująca wyżej wymieniony procesor, wyposażona w zintegrowane karty: karta muzyczna, karta sieciowa, karta graficzna – złącza DVI-D oraz HDMI,  złącze kart PCI-E x16, złącze PCI, minimum 4 x USB 2.0 oraz minimum 2 x USB 3.0 na tylnym panelu, obsługująca pamięć DDR III 1600MHz, </w:t>
            </w:r>
          </w:p>
          <w:p w:rsidR="00536A82" w:rsidRPr="000F4941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Karta graficzna: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Karta grafiki PCI-Express 16x kompatybilna z oferowaną płytą główną, pamięć 2048MB, osiągająca wynik minimum 5548 punktów w teście G3D Benchmark http://www.videocardbenchmark.net/high_end_gpus.html  , wyposażona w wyjścia DVI-D, HDMI, Display Port, umożliwiająca podłączenie 3 monitorów, nie gorsza niż GeForce GTX 680</w:t>
            </w:r>
          </w:p>
          <w:p w:rsidR="00536A82" w:rsidRPr="000F4941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pStyle w:val="Default"/>
              <w:ind w:left="-108"/>
              <w:rPr>
                <w:sz w:val="23"/>
                <w:szCs w:val="23"/>
              </w:rPr>
            </w:pPr>
            <w:r w:rsidRPr="000F4941">
              <w:rPr>
                <w:rFonts w:ascii="Tms Rmn" w:hAnsi="Tms Rmn"/>
                <w:sz w:val="22"/>
              </w:rPr>
              <w:t>Pamięć RAM: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 xml:space="preserve">Nie mniej niż 16GB DDR3 1600MHz, kompatybilna z ww. płyta główna, </w:t>
            </w:r>
          </w:p>
          <w:p w:rsidR="00536A82" w:rsidRPr="000F4941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Dysk twardy: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dysk SSD 256GB SATA-III osiągający minimum 4,254 punktów w teście PassMark http://www.harddrivebenchmark.net/high_end_drives.html nie gorszy niż OCZ Vector oraz dysk nie mniejszy niż 1000GB SATA-III 64MB pamieci cache, 7200 obr/s., nie gorszy niż Western Digital Black 1TB WD1002FAEX 64MB cache SATA III.</w:t>
            </w:r>
          </w:p>
          <w:p w:rsidR="00536A82" w:rsidRPr="000F4941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Obudowa: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Stojąca typu midi-tower, wyposażona w zasilacz minimum 750W, posiadająca minimum 1 gniazdo USB 3.0, USB 2.0 oraz słuchawkowe na panelu przednim, wyposażona w dodatkowy wentylator 120mm</w:t>
            </w:r>
          </w:p>
          <w:p w:rsidR="00536A82" w:rsidRPr="000F4941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spacing w:line="276" w:lineRule="auto"/>
              <w:ind w:left="-108"/>
            </w:pPr>
            <w:r w:rsidRPr="000F4941">
              <w:rPr>
                <w:rFonts w:ascii="Tms Rmn" w:hAnsi="Tms Rmn"/>
                <w:sz w:val="22"/>
              </w:rPr>
              <w:t>Napęd: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Nagrywarka DVD+/-RW, złącze SATA, nie gorsza niż Lite-On Super AllWrite DVD+/-RW 22x, SATA</w:t>
            </w:r>
          </w:p>
          <w:p w:rsidR="00536A82" w:rsidRPr="000F4941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F4941">
        <w:trPr>
          <w:trHeight w:val="315"/>
        </w:trPr>
        <w:tc>
          <w:tcPr>
            <w:tcW w:w="1985" w:type="dxa"/>
          </w:tcPr>
          <w:p w:rsidR="00536A82" w:rsidRPr="000F4941" w:rsidRDefault="00536A82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Dodatkowo:</w:t>
            </w:r>
          </w:p>
        </w:tc>
        <w:tc>
          <w:tcPr>
            <w:tcW w:w="4675" w:type="dxa"/>
          </w:tcPr>
          <w:p w:rsidR="00536A82" w:rsidRPr="000F4941" w:rsidRDefault="00536A82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karta rozszerzeń PCI lub PCI-E  ze złączami: LPT oraz 2 x RS-232 , kompatybilna z oferowanym komputerem oraz pracująca pod systemem Microsoft Windows 7 64 bit.</w:t>
            </w:r>
          </w:p>
          <w:p w:rsidR="00536A82" w:rsidRPr="000F4941" w:rsidRDefault="00536A82" w:rsidP="000336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Default="00536A82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Monitor - 1 sztuka</w:t>
      </w:r>
    </w:p>
    <w:p w:rsidR="00536A82" w:rsidRDefault="00536A82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237E0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237E0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536A82" w:rsidRPr="00B40010" w:rsidTr="00033684">
        <w:trPr>
          <w:trHeight w:val="315"/>
        </w:trPr>
        <w:tc>
          <w:tcPr>
            <w:tcW w:w="1985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5" w:type="dxa"/>
          </w:tcPr>
          <w:p w:rsidR="00536A82" w:rsidRPr="00237E01" w:rsidRDefault="00536A82" w:rsidP="00033684">
            <w:pPr>
              <w:rPr>
                <w:rFonts w:ascii="Tms Rmn" w:hAnsi="Tms Rmn"/>
              </w:rPr>
            </w:pPr>
            <w:r w:rsidRPr="00237E01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536A82" w:rsidRPr="00237E01" w:rsidRDefault="00536A82" w:rsidP="00033684">
            <w:r w:rsidRPr="00237E01">
              <w:t>Przekątna:</w:t>
            </w:r>
            <w:r w:rsidRPr="00237E01">
              <w:tab/>
              <w:t>24.1 cali</w:t>
            </w:r>
          </w:p>
          <w:p w:rsidR="00536A82" w:rsidRPr="00237E01" w:rsidRDefault="00536A82" w:rsidP="00033684">
            <w:r w:rsidRPr="00237E01">
              <w:t>Technologia wykonania:</w:t>
            </w:r>
            <w:r w:rsidRPr="00237E01">
              <w:tab/>
              <w:t>IPS</w:t>
            </w:r>
          </w:p>
          <w:p w:rsidR="00536A82" w:rsidRPr="00237E01" w:rsidRDefault="00536A82" w:rsidP="00033684">
            <w:r w:rsidRPr="00237E01">
              <w:t>Rozdzielczość nominalna:</w:t>
            </w:r>
            <w:r w:rsidRPr="00237E01">
              <w:tab/>
              <w:t>1920 x 1200 piksele</w:t>
            </w:r>
          </w:p>
          <w:p w:rsidR="00536A82" w:rsidRPr="00237E01" w:rsidRDefault="00536A82" w:rsidP="00033684">
            <w:r w:rsidRPr="00237E01">
              <w:t>Kontrast:</w:t>
            </w:r>
            <w:r w:rsidRPr="00237E01">
              <w:tab/>
              <w:t>1000:1</w:t>
            </w:r>
          </w:p>
          <w:p w:rsidR="00536A82" w:rsidRPr="00237E01" w:rsidRDefault="00536A82" w:rsidP="00033684">
            <w:r w:rsidRPr="00237E01">
              <w:t>Jasność:</w:t>
            </w:r>
            <w:r w:rsidRPr="00237E01">
              <w:tab/>
              <w:t>300 cd/m2</w:t>
            </w:r>
          </w:p>
          <w:p w:rsidR="00536A82" w:rsidRPr="00237E01" w:rsidRDefault="00536A82" w:rsidP="00033684">
            <w:r w:rsidRPr="00237E01">
              <w:t>Wielkość plamki:</w:t>
            </w:r>
            <w:r w:rsidRPr="00237E01">
              <w:tab/>
              <w:t>0.27 mm</w:t>
            </w:r>
          </w:p>
          <w:p w:rsidR="00536A82" w:rsidRPr="00237E01" w:rsidRDefault="00536A82" w:rsidP="00033684">
            <w:r w:rsidRPr="00237E01">
              <w:t>Czas reakcji plamki:</w:t>
            </w:r>
            <w:r w:rsidRPr="00237E01">
              <w:tab/>
              <w:t>6 ms</w:t>
            </w:r>
          </w:p>
          <w:p w:rsidR="00536A82" w:rsidRPr="00237E01" w:rsidRDefault="00536A82" w:rsidP="00033684">
            <w:r w:rsidRPr="00237E01">
              <w:t>Kąt widzenia pion:</w:t>
            </w:r>
            <w:r w:rsidRPr="00237E01">
              <w:tab/>
              <w:t>178 °</w:t>
            </w:r>
          </w:p>
          <w:p w:rsidR="00536A82" w:rsidRPr="00237E01" w:rsidRDefault="00536A82" w:rsidP="00033684">
            <w:r w:rsidRPr="00237E01">
              <w:t>Kąt widzenia poziom:</w:t>
            </w:r>
            <w:r w:rsidRPr="00237E01">
              <w:tab/>
              <w:t>178 °</w:t>
            </w:r>
          </w:p>
          <w:p w:rsidR="00536A82" w:rsidRPr="00237E01" w:rsidRDefault="00536A82" w:rsidP="00033684">
            <w:r w:rsidRPr="00237E01">
              <w:t>Ilość wyświetlanych kolorów:</w:t>
            </w:r>
            <w:r w:rsidRPr="00237E01">
              <w:tab/>
              <w:t>16.7 mln</w:t>
            </w:r>
          </w:p>
          <w:p w:rsidR="00536A82" w:rsidRPr="00237E01" w:rsidRDefault="00536A82" w:rsidP="00033684">
            <w:r w:rsidRPr="00237E01">
              <w:t>Złącza:</w:t>
            </w:r>
            <w:r w:rsidRPr="00237E01">
              <w:tab/>
            </w:r>
            <w:r w:rsidRPr="00237E01">
              <w:tab/>
              <w:t>złącze D-Sub 15-pin, cyfrowe złącze DVI, DisplayPort, 2x USB</w:t>
            </w:r>
          </w:p>
          <w:p w:rsidR="00536A82" w:rsidRPr="00237E01" w:rsidRDefault="00536A82" w:rsidP="00033684">
            <w:r w:rsidRPr="00237E01">
              <w:t>Spełniane normy jakościowe:</w:t>
            </w:r>
            <w:r w:rsidRPr="00237E01">
              <w:tab/>
              <w:t>TUV-GS, TUV Ergonomics, Energy Star</w:t>
            </w:r>
          </w:p>
          <w:p w:rsidR="00536A82" w:rsidRPr="00237E01" w:rsidRDefault="00536A82" w:rsidP="00033684">
            <w:r w:rsidRPr="00237E01">
              <w:t>Inne:</w:t>
            </w:r>
            <w:r w:rsidRPr="00237E01">
              <w:tab/>
              <w:t xml:space="preserve"> zgodność z technologią HDCP</w:t>
            </w:r>
          </w:p>
          <w:p w:rsidR="00536A82" w:rsidRPr="00237E01" w:rsidRDefault="00536A82" w:rsidP="00033684">
            <w:r w:rsidRPr="00237E01">
              <w:t>Gwarancja:</w:t>
            </w:r>
            <w:r w:rsidRPr="00237E01">
              <w:tab/>
              <w:t xml:space="preserve">5 lat </w:t>
            </w:r>
          </w:p>
          <w:p w:rsidR="00536A82" w:rsidRPr="00237E01" w:rsidRDefault="00536A82" w:rsidP="00033684">
            <w:pPr>
              <w:rPr>
                <w:rFonts w:ascii="Tms Rmn" w:hAnsi="Tms Rmn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536A82" w:rsidRDefault="00536A8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Default="00536A82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536A82" w:rsidRDefault="00536A82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Default="00536A82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536A82" w:rsidRDefault="00536A82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Default="00536A82" w:rsidP="00C64A46">
      <w:pPr>
        <w:rPr>
          <w:b/>
          <w:color w:val="000000"/>
        </w:rPr>
      </w:pPr>
    </w:p>
    <w:p w:rsidR="00536A82" w:rsidRPr="005B6954" w:rsidRDefault="00536A82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536A82" w:rsidRDefault="00536A82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Pr="006E531C" w:rsidRDefault="00536A82" w:rsidP="005E6931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4. Urządzenia wielofunkcyjne</w:t>
      </w:r>
    </w:p>
    <w:p w:rsidR="00536A82" w:rsidRPr="00DB3CAF" w:rsidRDefault="00536A82" w:rsidP="005E6931">
      <w:pPr>
        <w:rPr>
          <w:color w:val="000000"/>
        </w:rPr>
      </w:pPr>
    </w:p>
    <w:p w:rsidR="00536A82" w:rsidRDefault="00536A82" w:rsidP="005E693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Urządzenie wielofunkcyjne - 1 sztuka</w:t>
      </w:r>
    </w:p>
    <w:p w:rsidR="00536A82" w:rsidRDefault="00536A82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E64A94">
        <w:trPr>
          <w:trHeight w:val="315"/>
        </w:trPr>
        <w:tc>
          <w:tcPr>
            <w:tcW w:w="19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E64A94">
        <w:trPr>
          <w:trHeight w:val="315"/>
        </w:trPr>
        <w:tc>
          <w:tcPr>
            <w:tcW w:w="1980" w:type="dxa"/>
          </w:tcPr>
          <w:p w:rsidR="00536A82" w:rsidRPr="00996C1B" w:rsidRDefault="00536A82" w:rsidP="00033684">
            <w:r w:rsidRPr="00996C1B">
              <w:t xml:space="preserve">Parametry </w:t>
            </w:r>
          </w:p>
        </w:tc>
        <w:tc>
          <w:tcPr>
            <w:tcW w:w="4680" w:type="dxa"/>
          </w:tcPr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kopiowanie, skanowanie i drukowanie (sieciowe)  czarno-białe i w kolorze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automatyczny podajnik dokumentów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ekran dotykowy nie mniejszy niż 5,7’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  <w:lang w:val="en-US"/>
              </w:rPr>
            </w:pPr>
            <w:r w:rsidRPr="00996C1B">
              <w:rPr>
                <w:rFonts w:ascii="Tms Rmn" w:hAnsi="Tms Rmn"/>
                <w:sz w:val="22"/>
                <w:lang w:val="en-US"/>
              </w:rPr>
              <w:t>- interfejs: Ethenet 100/1000, sieć wifi- IEEE892.11b/g, USB 2.0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obsługiwany format A4 i A3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dupleks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sortowanie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powiększenie/pomniejszenie 25-400%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panel sterowania w j.polskim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rozdzielczość 600x600 dpi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prędkość: kolor-20 str/min, cz/b-20 str/min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skanowanie do pliku (PDF), do e-mail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kontrola dostępu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twardy dysk o pojemności nie mniejszej niż 80GB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pamięć RAM nie mniejsza niż 2 GB</w:t>
            </w: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>- gwarancja 60 miesięcy</w:t>
            </w:r>
          </w:p>
          <w:p w:rsidR="00536A82" w:rsidRPr="00996C1B" w:rsidRDefault="00536A82" w:rsidP="00033684"/>
        </w:tc>
        <w:tc>
          <w:tcPr>
            <w:tcW w:w="2880" w:type="dxa"/>
          </w:tcPr>
          <w:p w:rsidR="00536A82" w:rsidRPr="00B40010" w:rsidRDefault="00536A82" w:rsidP="00E64A94"/>
        </w:tc>
      </w:tr>
    </w:tbl>
    <w:p w:rsidR="00536A82" w:rsidRDefault="00536A82" w:rsidP="005E6931">
      <w:pPr>
        <w:rPr>
          <w:b/>
          <w:color w:val="000000"/>
        </w:rPr>
      </w:pPr>
    </w:p>
    <w:p w:rsidR="00536A82" w:rsidRDefault="00536A82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536A82" w:rsidRDefault="00536A82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5E6931">
      <w:pPr>
        <w:rPr>
          <w:b/>
          <w:color w:val="000000"/>
        </w:rPr>
      </w:pPr>
    </w:p>
    <w:p w:rsidR="00536A82" w:rsidRDefault="00536A82" w:rsidP="005E6931">
      <w:pPr>
        <w:rPr>
          <w:b/>
          <w:color w:val="000000"/>
        </w:rPr>
      </w:pPr>
    </w:p>
    <w:p w:rsidR="00536A82" w:rsidRPr="00236193" w:rsidRDefault="00536A82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4 </w:t>
      </w:r>
      <w:r>
        <w:rPr>
          <w:b/>
          <w:color w:val="000000"/>
        </w:rPr>
        <w:t>……………………………………………………………………………..</w:t>
      </w: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Pr="006E531C" w:rsidRDefault="00536A82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Urządzenia wielofunkcyjne</w:t>
      </w:r>
    </w:p>
    <w:p w:rsidR="00536A82" w:rsidRPr="00DB3CAF" w:rsidRDefault="00536A82" w:rsidP="00996C1B">
      <w:pPr>
        <w:rPr>
          <w:color w:val="000000"/>
        </w:rPr>
      </w:pPr>
    </w:p>
    <w:p w:rsidR="00536A82" w:rsidRDefault="00536A82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Urządzenie wielofunkcyjne - 1 sztuka</w:t>
      </w:r>
    </w:p>
    <w:p w:rsidR="00536A82" w:rsidRDefault="00536A82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996C1B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996C1B" w:rsidRDefault="00536A82" w:rsidP="00033684">
            <w:pPr>
              <w:pStyle w:val="Default"/>
              <w:rPr>
                <w:sz w:val="23"/>
                <w:szCs w:val="23"/>
              </w:rPr>
            </w:pPr>
            <w:r w:rsidRPr="00996C1B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536A82" w:rsidRPr="00996C1B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996C1B" w:rsidRDefault="00536A82" w:rsidP="00033684">
            <w:pPr>
              <w:rPr>
                <w:rFonts w:ascii="Tms Rmn" w:hAnsi="Tms Rmn"/>
                <w:sz w:val="22"/>
              </w:rPr>
            </w:pPr>
            <w:r w:rsidRPr="00996C1B">
              <w:rPr>
                <w:rFonts w:ascii="Tms Rmn" w:hAnsi="Tms Rmn"/>
                <w:sz w:val="22"/>
              </w:rPr>
              <w:t xml:space="preserve">Technologia druku – atramentowa,  maks. rozmiar nośnika – A4, rozdzielczość druku w czerni – 1200 x 600 dpi, rozdzielczość druku w kolorze – 4800 x 1200 dpi, typ skanera – płaski/kolorowy CSI. Złącze USB i WiFi. Wydajność 1000 str./miesiąc. Kopiarka – 600 dpi, maksymalna prędkość kopiowania – 50 str./min.  </w:t>
            </w:r>
          </w:p>
          <w:p w:rsidR="00536A82" w:rsidRPr="00996C1B" w:rsidRDefault="00536A82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536A82" w:rsidRPr="00B40010" w:rsidRDefault="00536A82" w:rsidP="00033684"/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996C1B" w:rsidRDefault="00536A82" w:rsidP="00033684">
            <w:pPr>
              <w:pStyle w:val="Default"/>
              <w:rPr>
                <w:sz w:val="23"/>
                <w:szCs w:val="23"/>
              </w:rPr>
            </w:pPr>
            <w:r w:rsidRPr="00996C1B">
              <w:rPr>
                <w:sz w:val="23"/>
                <w:szCs w:val="23"/>
              </w:rPr>
              <w:t>Dodatkowe</w:t>
            </w:r>
          </w:p>
        </w:tc>
        <w:tc>
          <w:tcPr>
            <w:tcW w:w="4680" w:type="dxa"/>
          </w:tcPr>
          <w:p w:rsidR="00536A82" w:rsidRPr="00996C1B" w:rsidRDefault="00536A82" w:rsidP="00033684">
            <w:pPr>
              <w:pStyle w:val="Default"/>
              <w:rPr>
                <w:sz w:val="23"/>
                <w:szCs w:val="23"/>
              </w:rPr>
            </w:pPr>
            <w:r w:rsidRPr="00996C1B">
              <w:rPr>
                <w:rFonts w:ascii="Tms Rmn" w:hAnsi="Tms Rmn"/>
                <w:sz w:val="22"/>
              </w:rPr>
              <w:t>4  oryginalne kartridże osobno na każdy kolor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996C1B">
      <w:pPr>
        <w:rPr>
          <w:b/>
          <w:color w:val="000000"/>
        </w:rPr>
      </w:pPr>
    </w:p>
    <w:p w:rsidR="00536A82" w:rsidRPr="00DB3CAF" w:rsidRDefault="00536A82" w:rsidP="00996C1B">
      <w:pPr>
        <w:rPr>
          <w:color w:val="000000"/>
        </w:rPr>
      </w:pPr>
    </w:p>
    <w:p w:rsidR="00536A82" w:rsidRDefault="00536A82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Laserowe kolorowe urządzenie wielofunkcyjne - 1 sztuka</w:t>
      </w:r>
    </w:p>
    <w:p w:rsidR="00536A82" w:rsidRDefault="00536A82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</w:p>
        </w:tc>
        <w:tc>
          <w:tcPr>
            <w:tcW w:w="4680" w:type="dxa"/>
          </w:tcPr>
          <w:p w:rsidR="00536A82" w:rsidRPr="009F1E30" w:rsidRDefault="00536A82" w:rsidP="00033684">
            <w:pPr>
              <w:pStyle w:val="Default"/>
              <w:rPr>
                <w:sz w:val="23"/>
                <w:szCs w:val="23"/>
              </w:rPr>
            </w:pPr>
            <w:r w:rsidRPr="009F1E30">
              <w:rPr>
                <w:szCs w:val="24"/>
              </w:rPr>
              <w:t xml:space="preserve">Podstawowe funkcje urządzenia: Drukarka, Kopiarka, Skaner, Faks; </w:t>
            </w:r>
            <w:r w:rsidRPr="009F1E30">
              <w:rPr>
                <w:szCs w:val="24"/>
              </w:rPr>
              <w:br/>
              <w:t xml:space="preserve">Technologia druku: Laserowa; </w:t>
            </w:r>
            <w:r w:rsidRPr="009F1E30">
              <w:rPr>
                <w:szCs w:val="24"/>
              </w:rPr>
              <w:br/>
              <w:t xml:space="preserve">Maks. rozmiar nośnika: A4; </w:t>
            </w:r>
            <w:r w:rsidRPr="009F1E30">
              <w:rPr>
                <w:szCs w:val="24"/>
              </w:rPr>
              <w:br/>
              <w:t>Szybkość druku (czarno-biały): do 21 str./min.;</w:t>
            </w:r>
            <w:r w:rsidRPr="009F1E30">
              <w:rPr>
                <w:szCs w:val="24"/>
              </w:rPr>
              <w:br/>
              <w:t xml:space="preserve">Szybkość druku (kolor): do  21 str./min.; </w:t>
            </w:r>
            <w:r w:rsidRPr="009F1E30">
              <w:rPr>
                <w:szCs w:val="24"/>
              </w:rPr>
              <w:br/>
              <w:t xml:space="preserve">Zainstalowana pamięć: 192 MB; </w:t>
            </w:r>
            <w:r w:rsidRPr="009F1E30">
              <w:rPr>
                <w:szCs w:val="24"/>
              </w:rPr>
              <w:br/>
              <w:t xml:space="preserve">Wydajność:  do 40000 str./mies.; </w:t>
            </w:r>
            <w:r w:rsidRPr="009F1E30">
              <w:rPr>
                <w:szCs w:val="24"/>
              </w:rPr>
              <w:br/>
              <w:t xml:space="preserve">Obsługiwane języki drukarek: PCL 6, PCL 5c, PDF; </w:t>
            </w:r>
            <w:r w:rsidRPr="009F1E30">
              <w:rPr>
                <w:szCs w:val="24"/>
              </w:rPr>
              <w:br/>
              <w:t xml:space="preserve">Emulacje: PostScript Level 3; </w:t>
            </w:r>
            <w:r w:rsidRPr="009F1E30">
              <w:rPr>
                <w:szCs w:val="24"/>
              </w:rPr>
              <w:br/>
              <w:t xml:space="preserve">Pojemność podajnika papieru: 250 szt.; </w:t>
            </w:r>
            <w:r w:rsidRPr="009F1E30">
              <w:rPr>
                <w:szCs w:val="24"/>
              </w:rPr>
              <w:br/>
              <w:t xml:space="preserve">Pojemność podajnika dokumentów: 50 szt.; </w:t>
            </w:r>
            <w:r w:rsidRPr="009F1E30">
              <w:rPr>
                <w:szCs w:val="24"/>
              </w:rPr>
              <w:br/>
              <w:t xml:space="preserve">Pojemność tacy odbiorczej: 150 szt.; </w:t>
            </w:r>
            <w:r w:rsidRPr="009F1E30">
              <w:rPr>
                <w:szCs w:val="24"/>
              </w:rPr>
              <w:br/>
              <w:t xml:space="preserve">Obsługiwane nośniki: papier A4; </w:t>
            </w:r>
            <w:r w:rsidRPr="009F1E30">
              <w:rPr>
                <w:szCs w:val="24"/>
              </w:rPr>
              <w:br/>
              <w:t>Obsługiwane systemy operacyjne: Windows® 7 w wersji 32- i 64-bitowej, Windows Vista® w wersji 32- i 64-bitowej, Windows® XP w wersji 32-bitowej (z dodatkiem SP2 lub nowszym)</w:t>
            </w:r>
            <w:r w:rsidRPr="009F1E30">
              <w:rPr>
                <w:szCs w:val="24"/>
              </w:rPr>
              <w:br/>
              <w:t xml:space="preserve">Typ skanera: kolorowy, płaski; </w:t>
            </w:r>
            <w:r w:rsidRPr="009F1E30">
              <w:rPr>
                <w:szCs w:val="24"/>
              </w:rPr>
              <w:br/>
              <w:t xml:space="preserve">Optyczna rozdzielczość skanowania: 1200 x 1200 dpi; </w:t>
            </w:r>
            <w:r w:rsidRPr="009F1E30">
              <w:rPr>
                <w:szCs w:val="24"/>
              </w:rPr>
              <w:br/>
              <w:t xml:space="preserve">Głębia koloru: 24 bit; </w:t>
            </w:r>
            <w:r w:rsidRPr="009F1E30">
              <w:rPr>
                <w:szCs w:val="24"/>
              </w:rPr>
              <w:br/>
              <w:t>Porty komunikacyjne: USB 2.0 Hi-Speed</w:t>
            </w:r>
            <w:r w:rsidRPr="009F1E30">
              <w:rPr>
                <w:color w:val="17365D"/>
                <w:szCs w:val="24"/>
              </w:rPr>
              <w:t xml:space="preserve">, </w:t>
            </w:r>
            <w:r w:rsidRPr="009F1E30">
              <w:rPr>
                <w:rStyle w:val="Strong"/>
              </w:rPr>
              <w:t>1 x RJ45 (karta sieciowa);</w:t>
            </w:r>
            <w:r w:rsidRPr="009F1E30">
              <w:rPr>
                <w:szCs w:val="24"/>
              </w:rPr>
              <w:t xml:space="preserve"> </w:t>
            </w:r>
            <w:r w:rsidRPr="009F1E30">
              <w:rPr>
                <w:szCs w:val="24"/>
              </w:rPr>
              <w:br/>
              <w:t>Dodatkowe funkcje: Automatyczny dupleks;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536A82" w:rsidRDefault="00536A8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970925">
      <w:pPr>
        <w:rPr>
          <w:b/>
          <w:color w:val="000000"/>
        </w:rPr>
      </w:pPr>
    </w:p>
    <w:p w:rsidR="00536A82" w:rsidRDefault="00536A82" w:rsidP="00970925">
      <w:pPr>
        <w:rPr>
          <w:b/>
          <w:color w:val="000000"/>
        </w:rPr>
      </w:pPr>
    </w:p>
    <w:p w:rsidR="00536A82" w:rsidRDefault="00536A8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536A82" w:rsidRDefault="00536A82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970925">
      <w:pPr>
        <w:rPr>
          <w:b/>
          <w:color w:val="000000"/>
        </w:rPr>
      </w:pPr>
    </w:p>
    <w:p w:rsidR="00536A82" w:rsidRDefault="00536A82" w:rsidP="00970925">
      <w:pPr>
        <w:rPr>
          <w:b/>
          <w:color w:val="000000"/>
        </w:rPr>
      </w:pPr>
    </w:p>
    <w:p w:rsidR="00536A82" w:rsidRPr="00236193" w:rsidRDefault="00536A82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 5 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Pr="00E43E30" w:rsidRDefault="00536A82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  <w:r>
        <w:rPr>
          <w:b/>
          <w:bCs/>
          <w:color w:val="000000"/>
          <w:u w:val="single"/>
        </w:rPr>
        <w:t xml:space="preserve"> Akcesoria kompurowe</w:t>
      </w:r>
    </w:p>
    <w:p w:rsidR="00536A82" w:rsidRDefault="00536A82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536A82" w:rsidRDefault="00536A82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>Karta graficzna do T-491-1936</w:t>
      </w:r>
      <w:r>
        <w:rPr>
          <w:b/>
          <w:bCs/>
          <w:color w:val="000000"/>
          <w:sz w:val="20"/>
          <w:szCs w:val="20"/>
        </w:rPr>
        <w:t xml:space="preserve">  1 sztuka</w:t>
      </w:r>
    </w:p>
    <w:p w:rsidR="00536A82" w:rsidRDefault="00536A82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E64A94">
        <w:trPr>
          <w:trHeight w:val="315"/>
        </w:trPr>
        <w:tc>
          <w:tcPr>
            <w:tcW w:w="19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E64A94">
        <w:trPr>
          <w:trHeight w:val="315"/>
        </w:trPr>
        <w:tc>
          <w:tcPr>
            <w:tcW w:w="1980" w:type="dxa"/>
          </w:tcPr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Karta graficzna z obsługą nie mniej niż 3 monitorów</w:t>
            </w: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Obsługa technologii CUDA</w:t>
            </w: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Co najmniej 2 wyjścia DVI i 1 wyjście HDMI</w:t>
            </w: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Ilość pamięci: nie mniej niż 2 GB GDDR5</w:t>
            </w: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Typ złącza: PCI- Express x16</w:t>
            </w: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Wysokośc karty: maksymalnie 2 sloty</w:t>
            </w:r>
          </w:p>
          <w:p w:rsidR="00536A82" w:rsidRPr="00E02F26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Możliwość wyświetlania obrazu na co najmniej 3 ekranach jednocześnie przy rozdzielczości nie mniejszej niż 1920x1200px.</w:t>
            </w:r>
          </w:p>
          <w:p w:rsidR="00536A82" w:rsidRPr="00E46EE9" w:rsidRDefault="00536A82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Nie mniej niż 5500 punktów w rankingu PassMark</w:t>
            </w:r>
          </w:p>
        </w:tc>
        <w:tc>
          <w:tcPr>
            <w:tcW w:w="2880" w:type="dxa"/>
          </w:tcPr>
          <w:p w:rsidR="00536A82" w:rsidRPr="00B40010" w:rsidRDefault="00536A82" w:rsidP="00E64A94"/>
        </w:tc>
      </w:tr>
    </w:tbl>
    <w:p w:rsidR="00536A82" w:rsidRDefault="00536A82" w:rsidP="00E43E30">
      <w:pPr>
        <w:rPr>
          <w:b/>
          <w:color w:val="000000"/>
        </w:rPr>
      </w:pPr>
    </w:p>
    <w:p w:rsidR="00536A82" w:rsidRDefault="00536A82" w:rsidP="00E43E30">
      <w:pPr>
        <w:rPr>
          <w:b/>
          <w:color w:val="000000"/>
        </w:rPr>
      </w:pPr>
    </w:p>
    <w:p w:rsidR="00536A82" w:rsidRDefault="00536A82" w:rsidP="0086575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 </w:t>
      </w:r>
      <w:r>
        <w:rPr>
          <w:b/>
          <w:bCs/>
          <w:sz w:val="23"/>
          <w:szCs w:val="23"/>
        </w:rPr>
        <w:t>Pamięć flash</w:t>
      </w:r>
      <w:r>
        <w:rPr>
          <w:b/>
          <w:bCs/>
          <w:color w:val="000000"/>
          <w:sz w:val="20"/>
          <w:szCs w:val="20"/>
        </w:rPr>
        <w:t xml:space="preserve">  2 sztuki</w:t>
      </w:r>
    </w:p>
    <w:p w:rsidR="00536A82" w:rsidRDefault="00536A82" w:rsidP="008657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8657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8657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536A82" w:rsidRPr="00E46EE9" w:rsidRDefault="00536A82" w:rsidP="0086575B">
            <w:pPr>
              <w:pStyle w:val="Default"/>
              <w:rPr>
                <w:sz w:val="23"/>
                <w:szCs w:val="23"/>
              </w:rPr>
            </w:pPr>
          </w:p>
          <w:p w:rsidR="00536A82" w:rsidRPr="00E46EE9" w:rsidRDefault="00536A82" w:rsidP="0086575B">
            <w:pPr>
              <w:rPr>
                <w:sz w:val="23"/>
                <w:szCs w:val="23"/>
              </w:rPr>
            </w:pPr>
            <w:r w:rsidRPr="008956F2">
              <w:rPr>
                <w:b/>
                <w:sz w:val="23"/>
                <w:szCs w:val="23"/>
              </w:rPr>
              <w:t>Pamięć Flash USB 3.0  64Gb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E43E30">
      <w:pPr>
        <w:rPr>
          <w:b/>
          <w:color w:val="000000"/>
        </w:rPr>
      </w:pPr>
    </w:p>
    <w:p w:rsidR="00536A82" w:rsidRDefault="00536A82" w:rsidP="00E43E30">
      <w:pPr>
        <w:rPr>
          <w:b/>
          <w:color w:val="000000"/>
        </w:rPr>
      </w:pPr>
    </w:p>
    <w:p w:rsidR="00536A82" w:rsidRDefault="00536A82" w:rsidP="00E43E30">
      <w:pPr>
        <w:rPr>
          <w:b/>
          <w:color w:val="000000"/>
        </w:rPr>
      </w:pPr>
    </w:p>
    <w:p w:rsidR="00536A82" w:rsidRDefault="00536A82" w:rsidP="0086575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3  </w:t>
      </w:r>
      <w:r>
        <w:rPr>
          <w:b/>
          <w:bCs/>
          <w:sz w:val="23"/>
          <w:szCs w:val="23"/>
        </w:rPr>
        <w:t>Dysk twardy serwerowy</w:t>
      </w:r>
      <w:r>
        <w:rPr>
          <w:b/>
          <w:bCs/>
          <w:color w:val="000000"/>
          <w:sz w:val="20"/>
          <w:szCs w:val="20"/>
        </w:rPr>
        <w:t xml:space="preserve">  6 sztuk</w:t>
      </w:r>
    </w:p>
    <w:p w:rsidR="00536A82" w:rsidRDefault="00536A82" w:rsidP="008657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36A82" w:rsidRDefault="00536A82" w:rsidP="008657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36A82" w:rsidRPr="005B6954" w:rsidRDefault="00536A82" w:rsidP="008657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36A82" w:rsidRPr="00B40010" w:rsidRDefault="00536A82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36A82" w:rsidRPr="00B40010" w:rsidTr="00033684">
        <w:trPr>
          <w:trHeight w:val="315"/>
        </w:trPr>
        <w:tc>
          <w:tcPr>
            <w:tcW w:w="1980" w:type="dxa"/>
          </w:tcPr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</w:p>
          <w:p w:rsidR="00536A82" w:rsidRPr="00236E05" w:rsidRDefault="00536A82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Pojemność twardego dysku: 1000 GB</w:t>
            </w:r>
          </w:p>
          <w:p w:rsidR="00536A82" w:rsidRPr="00236E05" w:rsidRDefault="00536A82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Typ dysku twardego: 88.9 mm (3.5 ")</w:t>
            </w:r>
          </w:p>
          <w:p w:rsidR="00536A82" w:rsidRPr="00236E05" w:rsidRDefault="00536A82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Prędkość obrotowa: 7200 RPM</w:t>
            </w:r>
          </w:p>
          <w:p w:rsidR="00536A82" w:rsidRPr="00236E05" w:rsidRDefault="00536A82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Interfejs dysku twardego:Szeregowa magistrala komputerowa (serial ATA)</w:t>
            </w:r>
          </w:p>
          <w:p w:rsidR="00536A82" w:rsidRPr="00E46EE9" w:rsidRDefault="00536A82" w:rsidP="00033684">
            <w:pPr>
              <w:pStyle w:val="Default"/>
              <w:rPr>
                <w:sz w:val="23"/>
                <w:szCs w:val="23"/>
              </w:rPr>
            </w:pPr>
            <w:r w:rsidRPr="00236E05">
              <w:rPr>
                <w:color w:val="000000"/>
              </w:rPr>
              <w:t>Inne: kompatybilny z kontrolerem LSI MegaRAID MR SATA 300-8X Eight-Port SATA II RAID Storage Adapter - LSI00005</w:t>
            </w:r>
          </w:p>
        </w:tc>
        <w:tc>
          <w:tcPr>
            <w:tcW w:w="2880" w:type="dxa"/>
          </w:tcPr>
          <w:p w:rsidR="00536A82" w:rsidRPr="00B40010" w:rsidRDefault="00536A82" w:rsidP="00033684"/>
        </w:tc>
      </w:tr>
    </w:tbl>
    <w:p w:rsidR="00536A82" w:rsidRDefault="00536A82" w:rsidP="00E43E30">
      <w:pPr>
        <w:rPr>
          <w:b/>
          <w:color w:val="000000"/>
        </w:rPr>
      </w:pPr>
    </w:p>
    <w:p w:rsidR="00536A82" w:rsidRDefault="00536A82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536A82" w:rsidRDefault="00536A82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E43E30">
      <w:pPr>
        <w:rPr>
          <w:b/>
          <w:color w:val="000000"/>
        </w:rPr>
      </w:pPr>
    </w:p>
    <w:p w:rsidR="00536A82" w:rsidRDefault="00536A82" w:rsidP="00E43E30">
      <w:pPr>
        <w:rPr>
          <w:b/>
          <w:color w:val="000000"/>
        </w:rPr>
      </w:pPr>
    </w:p>
    <w:p w:rsidR="00536A82" w:rsidRDefault="00536A82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6.2:……………………………………………………………</w:t>
      </w:r>
    </w:p>
    <w:p w:rsidR="00536A82" w:rsidRDefault="00536A82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E43E30">
      <w:pPr>
        <w:rPr>
          <w:b/>
          <w:color w:val="000000"/>
        </w:rPr>
      </w:pPr>
    </w:p>
    <w:p w:rsidR="00536A82" w:rsidRDefault="00536A82" w:rsidP="00E43E30">
      <w:pPr>
        <w:spacing w:line="360" w:lineRule="auto"/>
        <w:rPr>
          <w:b/>
          <w:color w:val="000000"/>
          <w:u w:val="single"/>
        </w:rPr>
      </w:pPr>
    </w:p>
    <w:p w:rsidR="00536A82" w:rsidRDefault="00536A82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36A82" w:rsidRDefault="00536A82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6.3:……………………………………………………………</w:t>
      </w:r>
    </w:p>
    <w:p w:rsidR="00536A82" w:rsidRDefault="00536A82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36A82" w:rsidRDefault="00536A82" w:rsidP="00E43E30">
      <w:pPr>
        <w:spacing w:line="360" w:lineRule="auto"/>
        <w:rPr>
          <w:b/>
          <w:color w:val="000000"/>
          <w:u w:val="single"/>
        </w:rPr>
      </w:pPr>
    </w:p>
    <w:p w:rsidR="00536A82" w:rsidRDefault="00536A82" w:rsidP="00E43E30">
      <w:pPr>
        <w:spacing w:line="360" w:lineRule="auto"/>
        <w:rPr>
          <w:b/>
          <w:color w:val="000000"/>
          <w:u w:val="single"/>
        </w:rPr>
      </w:pPr>
    </w:p>
    <w:p w:rsidR="00536A82" w:rsidRPr="00236193" w:rsidRDefault="00536A82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>……………………………………………………………………………..</w:t>
      </w: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Pr="004951F6" w:rsidRDefault="00536A82" w:rsidP="0026017A">
      <w:pPr>
        <w:adjustRightInd w:val="0"/>
        <w:ind w:left="4963" w:firstLine="709"/>
        <w:rPr>
          <w:sz w:val="28"/>
          <w:szCs w:val="28"/>
        </w:rPr>
      </w:pPr>
    </w:p>
    <w:p w:rsidR="00536A82" w:rsidRPr="00947E11" w:rsidRDefault="00536A82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536A82" w:rsidRPr="00947E11" w:rsidRDefault="00536A82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536A82" w:rsidRPr="00947E11" w:rsidRDefault="00536A82" w:rsidP="00AE2DB2">
      <w:pPr>
        <w:adjustRightInd w:val="0"/>
        <w:rPr>
          <w:b/>
          <w:bCs/>
          <w:sz w:val="28"/>
          <w:szCs w:val="28"/>
        </w:rPr>
      </w:pPr>
    </w:p>
    <w:p w:rsidR="00536A82" w:rsidRPr="00947E11" w:rsidRDefault="00536A82" w:rsidP="00AE2DB2">
      <w:pPr>
        <w:adjustRightInd w:val="0"/>
        <w:rPr>
          <w:b/>
          <w:bCs/>
          <w:sz w:val="28"/>
          <w:szCs w:val="28"/>
        </w:rPr>
      </w:pPr>
    </w:p>
    <w:p w:rsidR="00536A82" w:rsidRPr="00947E11" w:rsidRDefault="00536A82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536A82" w:rsidRPr="00947E11" w:rsidRDefault="00536A82" w:rsidP="00AE2DB2">
      <w:pPr>
        <w:adjustRightInd w:val="0"/>
        <w:rPr>
          <w:sz w:val="28"/>
          <w:szCs w:val="28"/>
        </w:rPr>
      </w:pPr>
    </w:p>
    <w:p w:rsidR="00536A82" w:rsidRPr="00947E11" w:rsidRDefault="00536A82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KZP/02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536A82" w:rsidRPr="00947E11" w:rsidRDefault="00536A82" w:rsidP="00AE2DB2">
      <w:pPr>
        <w:jc w:val="both"/>
        <w:rPr>
          <w:b/>
          <w:bCs/>
          <w:sz w:val="28"/>
          <w:szCs w:val="28"/>
        </w:rPr>
      </w:pPr>
    </w:p>
    <w:p w:rsidR="00536A82" w:rsidRPr="00947E11" w:rsidRDefault="00536A82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536A82" w:rsidRPr="00947E11" w:rsidRDefault="00536A82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536A82" w:rsidRPr="00947E11" w:rsidRDefault="00536A82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536A82" w:rsidRPr="00947E11" w:rsidRDefault="00536A82" w:rsidP="00AE2DB2">
      <w:pPr>
        <w:jc w:val="both"/>
        <w:rPr>
          <w:b/>
          <w:bCs/>
          <w:sz w:val="28"/>
          <w:szCs w:val="28"/>
          <w:u w:val="single"/>
        </w:rPr>
      </w:pPr>
    </w:p>
    <w:p w:rsidR="00536A82" w:rsidRPr="00947E11" w:rsidRDefault="00536A82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536A82" w:rsidRPr="00947E11" w:rsidRDefault="00536A82" w:rsidP="00AE2DB2">
      <w:pPr>
        <w:adjustRightInd w:val="0"/>
        <w:rPr>
          <w:sz w:val="28"/>
          <w:szCs w:val="28"/>
        </w:rPr>
      </w:pPr>
    </w:p>
    <w:p w:rsidR="00536A82" w:rsidRPr="00947E11" w:rsidRDefault="00536A82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536A82" w:rsidRPr="00947E11" w:rsidRDefault="00536A82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536A82" w:rsidRPr="00947E11" w:rsidRDefault="00536A82" w:rsidP="00AE2DB2">
      <w:pPr>
        <w:adjustRightInd w:val="0"/>
        <w:rPr>
          <w:sz w:val="28"/>
          <w:szCs w:val="28"/>
        </w:rPr>
      </w:pPr>
    </w:p>
    <w:p w:rsidR="00536A82" w:rsidRPr="00947E11" w:rsidRDefault="00536A82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536A82" w:rsidRPr="00947E11" w:rsidRDefault="00536A82" w:rsidP="00AE2DB2">
      <w:pPr>
        <w:adjustRightInd w:val="0"/>
        <w:rPr>
          <w:sz w:val="28"/>
          <w:szCs w:val="28"/>
        </w:rPr>
      </w:pPr>
    </w:p>
    <w:p w:rsidR="00536A82" w:rsidRPr="00947E11" w:rsidRDefault="00536A82" w:rsidP="00AE2DB2">
      <w:pPr>
        <w:adjustRightInd w:val="0"/>
        <w:rPr>
          <w:sz w:val="28"/>
          <w:szCs w:val="28"/>
        </w:rPr>
      </w:pPr>
    </w:p>
    <w:p w:rsidR="00536A82" w:rsidRPr="00947E11" w:rsidRDefault="00536A82" w:rsidP="00AE2DB2">
      <w:pPr>
        <w:adjustRightInd w:val="0"/>
        <w:rPr>
          <w:sz w:val="28"/>
          <w:szCs w:val="28"/>
        </w:rPr>
      </w:pPr>
    </w:p>
    <w:p w:rsidR="00536A82" w:rsidRPr="00947E11" w:rsidRDefault="00536A82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536A82" w:rsidRPr="004951F6" w:rsidRDefault="00536A82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536A82" w:rsidRPr="004951F6" w:rsidRDefault="00536A82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536A82" w:rsidRPr="004951F6" w:rsidSect="000B16CE">
      <w:footerReference w:type="default" r:id="rId19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82" w:rsidRDefault="00536A82">
      <w:r>
        <w:separator/>
      </w:r>
    </w:p>
  </w:endnote>
  <w:endnote w:type="continuationSeparator" w:id="0">
    <w:p w:rsidR="00536A82" w:rsidRDefault="0053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82" w:rsidRDefault="00536A82">
    <w:pPr>
      <w:pStyle w:val="Footer"/>
      <w:jc w:val="center"/>
    </w:pPr>
    <w:r>
      <w:t>KZP/02/2013</w:t>
    </w:r>
  </w:p>
  <w:p w:rsidR="00536A82" w:rsidRDefault="00536A82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82" w:rsidRDefault="00536A82">
      <w:r>
        <w:separator/>
      </w:r>
    </w:p>
  </w:footnote>
  <w:footnote w:type="continuationSeparator" w:id="0">
    <w:p w:rsidR="00536A82" w:rsidRDefault="00536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7"/>
  </w:num>
  <w:num w:numId="11">
    <w:abstractNumId w:val="18"/>
  </w:num>
  <w:num w:numId="12">
    <w:abstractNumId w:val="4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7023"/>
    <w:rsid w:val="000129A3"/>
    <w:rsid w:val="000172C0"/>
    <w:rsid w:val="0002036E"/>
    <w:rsid w:val="000226CC"/>
    <w:rsid w:val="00022918"/>
    <w:rsid w:val="00026C2D"/>
    <w:rsid w:val="00033684"/>
    <w:rsid w:val="00033F33"/>
    <w:rsid w:val="00036699"/>
    <w:rsid w:val="00056B8F"/>
    <w:rsid w:val="00060BAE"/>
    <w:rsid w:val="000717D3"/>
    <w:rsid w:val="00075C51"/>
    <w:rsid w:val="0008047A"/>
    <w:rsid w:val="00083B0F"/>
    <w:rsid w:val="000851B1"/>
    <w:rsid w:val="0008593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3D34"/>
    <w:rsid w:val="00125727"/>
    <w:rsid w:val="00126D0A"/>
    <w:rsid w:val="001333C3"/>
    <w:rsid w:val="00155EAB"/>
    <w:rsid w:val="00156DDB"/>
    <w:rsid w:val="001616ED"/>
    <w:rsid w:val="00163091"/>
    <w:rsid w:val="0016397A"/>
    <w:rsid w:val="00163AD3"/>
    <w:rsid w:val="00166949"/>
    <w:rsid w:val="001737A1"/>
    <w:rsid w:val="001B09E3"/>
    <w:rsid w:val="001B17EA"/>
    <w:rsid w:val="001B316D"/>
    <w:rsid w:val="001B33CE"/>
    <w:rsid w:val="001B39D4"/>
    <w:rsid w:val="001B729D"/>
    <w:rsid w:val="001C59A5"/>
    <w:rsid w:val="001D129E"/>
    <w:rsid w:val="001D7F06"/>
    <w:rsid w:val="001E4C7A"/>
    <w:rsid w:val="001E6AA7"/>
    <w:rsid w:val="001F0D5F"/>
    <w:rsid w:val="00200EB8"/>
    <w:rsid w:val="00202373"/>
    <w:rsid w:val="00202589"/>
    <w:rsid w:val="002027AA"/>
    <w:rsid w:val="00211E58"/>
    <w:rsid w:val="0022673E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7F77"/>
    <w:rsid w:val="00296F02"/>
    <w:rsid w:val="002A2297"/>
    <w:rsid w:val="002A4F31"/>
    <w:rsid w:val="002A589F"/>
    <w:rsid w:val="002B1CD8"/>
    <w:rsid w:val="002D2625"/>
    <w:rsid w:val="002D2708"/>
    <w:rsid w:val="002E19BC"/>
    <w:rsid w:val="002E7BD9"/>
    <w:rsid w:val="002F3971"/>
    <w:rsid w:val="002F602D"/>
    <w:rsid w:val="002F6469"/>
    <w:rsid w:val="00301FB3"/>
    <w:rsid w:val="00313FFD"/>
    <w:rsid w:val="0032126F"/>
    <w:rsid w:val="00322063"/>
    <w:rsid w:val="003367F6"/>
    <w:rsid w:val="003478C4"/>
    <w:rsid w:val="00353935"/>
    <w:rsid w:val="00363412"/>
    <w:rsid w:val="003660E4"/>
    <w:rsid w:val="00374A40"/>
    <w:rsid w:val="00377B9E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2692"/>
    <w:rsid w:val="003D4612"/>
    <w:rsid w:val="003E0CB1"/>
    <w:rsid w:val="003F1916"/>
    <w:rsid w:val="003F60D5"/>
    <w:rsid w:val="00407A07"/>
    <w:rsid w:val="0041153C"/>
    <w:rsid w:val="00412595"/>
    <w:rsid w:val="004138D1"/>
    <w:rsid w:val="0043474D"/>
    <w:rsid w:val="00442BFB"/>
    <w:rsid w:val="00443D6A"/>
    <w:rsid w:val="0044760A"/>
    <w:rsid w:val="004623F7"/>
    <w:rsid w:val="00462BEE"/>
    <w:rsid w:val="004647C5"/>
    <w:rsid w:val="00472603"/>
    <w:rsid w:val="00484DFD"/>
    <w:rsid w:val="0048678B"/>
    <w:rsid w:val="004951F6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6A82"/>
    <w:rsid w:val="00537414"/>
    <w:rsid w:val="0054073E"/>
    <w:rsid w:val="00542A76"/>
    <w:rsid w:val="00544D3F"/>
    <w:rsid w:val="005512AB"/>
    <w:rsid w:val="00561250"/>
    <w:rsid w:val="00564593"/>
    <w:rsid w:val="00572C83"/>
    <w:rsid w:val="005779CD"/>
    <w:rsid w:val="005807E2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3762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74017"/>
    <w:rsid w:val="00674271"/>
    <w:rsid w:val="006751A9"/>
    <w:rsid w:val="00676F4B"/>
    <w:rsid w:val="006924E2"/>
    <w:rsid w:val="00693147"/>
    <w:rsid w:val="00694286"/>
    <w:rsid w:val="006A6A2B"/>
    <w:rsid w:val="006B0294"/>
    <w:rsid w:val="006B6511"/>
    <w:rsid w:val="006C0E76"/>
    <w:rsid w:val="006C2EC3"/>
    <w:rsid w:val="006C7775"/>
    <w:rsid w:val="006D2156"/>
    <w:rsid w:val="006D4B5F"/>
    <w:rsid w:val="006E0E9F"/>
    <w:rsid w:val="006E171D"/>
    <w:rsid w:val="006E531C"/>
    <w:rsid w:val="006E7C33"/>
    <w:rsid w:val="006F4466"/>
    <w:rsid w:val="0070138A"/>
    <w:rsid w:val="00701A82"/>
    <w:rsid w:val="007079C9"/>
    <w:rsid w:val="00721BAA"/>
    <w:rsid w:val="00727481"/>
    <w:rsid w:val="00735815"/>
    <w:rsid w:val="0074310E"/>
    <w:rsid w:val="00765DDB"/>
    <w:rsid w:val="0076686C"/>
    <w:rsid w:val="00773FDB"/>
    <w:rsid w:val="00775830"/>
    <w:rsid w:val="00780208"/>
    <w:rsid w:val="007825E3"/>
    <w:rsid w:val="00785921"/>
    <w:rsid w:val="00787199"/>
    <w:rsid w:val="007A63EC"/>
    <w:rsid w:val="007B65FB"/>
    <w:rsid w:val="007C2426"/>
    <w:rsid w:val="007C6EDD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A61"/>
    <w:rsid w:val="00847E61"/>
    <w:rsid w:val="00851B46"/>
    <w:rsid w:val="00857258"/>
    <w:rsid w:val="00861AF2"/>
    <w:rsid w:val="008622B7"/>
    <w:rsid w:val="0086575B"/>
    <w:rsid w:val="00881BA5"/>
    <w:rsid w:val="008867A3"/>
    <w:rsid w:val="00894075"/>
    <w:rsid w:val="008956F2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F2EE4"/>
    <w:rsid w:val="0090634C"/>
    <w:rsid w:val="0091198F"/>
    <w:rsid w:val="00921F69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8E1"/>
    <w:rsid w:val="009778D7"/>
    <w:rsid w:val="009857D9"/>
    <w:rsid w:val="009857F9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97A"/>
    <w:rsid w:val="009B6678"/>
    <w:rsid w:val="009C0DDD"/>
    <w:rsid w:val="009C3A74"/>
    <w:rsid w:val="009D11F3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34196"/>
    <w:rsid w:val="00A3631B"/>
    <w:rsid w:val="00A36BEF"/>
    <w:rsid w:val="00A439E5"/>
    <w:rsid w:val="00A56416"/>
    <w:rsid w:val="00A6065E"/>
    <w:rsid w:val="00A6071D"/>
    <w:rsid w:val="00A7219E"/>
    <w:rsid w:val="00A743B6"/>
    <w:rsid w:val="00A74A3E"/>
    <w:rsid w:val="00A774EA"/>
    <w:rsid w:val="00A775DD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B6D"/>
    <w:rsid w:val="00AF1838"/>
    <w:rsid w:val="00AF1F66"/>
    <w:rsid w:val="00AF4255"/>
    <w:rsid w:val="00B06080"/>
    <w:rsid w:val="00B14208"/>
    <w:rsid w:val="00B23454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5CF7"/>
    <w:rsid w:val="00C42250"/>
    <w:rsid w:val="00C500AD"/>
    <w:rsid w:val="00C64A46"/>
    <w:rsid w:val="00C66A7E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93C"/>
    <w:rsid w:val="00D64377"/>
    <w:rsid w:val="00D72B22"/>
    <w:rsid w:val="00D72E50"/>
    <w:rsid w:val="00D75EC8"/>
    <w:rsid w:val="00D83A39"/>
    <w:rsid w:val="00D904D4"/>
    <w:rsid w:val="00D94E7E"/>
    <w:rsid w:val="00DA3439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393D"/>
    <w:rsid w:val="00E010C7"/>
    <w:rsid w:val="00E01EFD"/>
    <w:rsid w:val="00E02F2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6048D"/>
    <w:rsid w:val="00E64A94"/>
    <w:rsid w:val="00E64B17"/>
    <w:rsid w:val="00E64B4B"/>
    <w:rsid w:val="00E65409"/>
    <w:rsid w:val="00E65A4C"/>
    <w:rsid w:val="00E75230"/>
    <w:rsid w:val="00E812A4"/>
    <w:rsid w:val="00E82D37"/>
    <w:rsid w:val="00E94747"/>
    <w:rsid w:val="00E94E74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722"/>
    <w:rsid w:val="00F3187D"/>
    <w:rsid w:val="00F31AC1"/>
    <w:rsid w:val="00F33F3E"/>
    <w:rsid w:val="00F348AF"/>
    <w:rsid w:val="00F34995"/>
    <w:rsid w:val="00F34ADD"/>
    <w:rsid w:val="00F40F04"/>
    <w:rsid w:val="00F61680"/>
    <w:rsid w:val="00F66696"/>
    <w:rsid w:val="00F83D87"/>
    <w:rsid w:val="00F91288"/>
    <w:rsid w:val="00F936A6"/>
    <w:rsid w:val="00FA0FDD"/>
    <w:rsid w:val="00FA5974"/>
    <w:rsid w:val="00FB2084"/>
    <w:rsid w:val="00FB35BF"/>
    <w:rsid w:val="00FB46CD"/>
    <w:rsid w:val="00FB73F8"/>
    <w:rsid w:val="00FC64CA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ListParagraph2">
    <w:name w:val="List Paragraph2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" TargetMode="External"/><Relationship Id="rId13" Type="http://schemas.openxmlformats.org/officeDocument/2006/relationships/hyperlink" Target="http://www.cpubenchmark.net" TargetMode="External"/><Relationship Id="rId18" Type="http://schemas.openxmlformats.org/officeDocument/2006/relationships/hyperlink" Target="http://www.passmark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pubenchmark.net" TargetMode="External"/><Relationship Id="rId12" Type="http://schemas.openxmlformats.org/officeDocument/2006/relationships/hyperlink" Target="http://www.passmark.com" TargetMode="External"/><Relationship Id="rId17" Type="http://schemas.openxmlformats.org/officeDocument/2006/relationships/hyperlink" Target="http://www.videocardbenchmark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ssmark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eocardbenchmark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pubenchmark.net/" TargetMode="External"/><Relationship Id="rId10" Type="http://schemas.openxmlformats.org/officeDocument/2006/relationships/hyperlink" Target="http://www.passmark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" TargetMode="External"/><Relationship Id="rId14" Type="http://schemas.openxmlformats.org/officeDocument/2006/relationships/hyperlink" Target="http://www.videocardbenchmar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18</Pages>
  <Words>4049</Words>
  <Characters>24299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2012-11-27T10:42:00Z</cp:lastPrinted>
  <dcterms:created xsi:type="dcterms:W3CDTF">2013-02-22T08:55:00Z</dcterms:created>
  <dcterms:modified xsi:type="dcterms:W3CDTF">2013-02-22T08:55:00Z</dcterms:modified>
</cp:coreProperties>
</file>