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67E00791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38BDE5FE" w14:textId="46F25780" w:rsidR="003F3A92" w:rsidRPr="004A5111" w:rsidRDefault="003F3A92" w:rsidP="003F3A92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4A5111">
        <w:rPr>
          <w:rFonts w:ascii="Times New Roman" w:hAnsi="Times New Roman" w:cs="Times New Roman"/>
          <w:b/>
          <w:sz w:val="24"/>
          <w:szCs w:val="24"/>
        </w:rPr>
        <w:t xml:space="preserve">na dostawę </w:t>
      </w:r>
      <w:r w:rsidR="006A0008">
        <w:rPr>
          <w:rFonts w:ascii="Times New Roman" w:hAnsi="Times New Roman" w:cs="Times New Roman"/>
          <w:b/>
          <w:sz w:val="24"/>
          <w:szCs w:val="24"/>
        </w:rPr>
        <w:t>zestawu komponentów układu napędowego</w:t>
      </w:r>
    </w:p>
    <w:p w14:paraId="499B408F" w14:textId="77777777" w:rsidR="003F3A92" w:rsidRDefault="003F3A92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46E5DD4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6A0008">
        <w:rPr>
          <w:color w:val="000000"/>
          <w:sz w:val="24"/>
        </w:rPr>
        <w:t>03</w:t>
      </w:r>
      <w:r w:rsidRPr="006706F8">
        <w:rPr>
          <w:color w:val="000000"/>
          <w:sz w:val="24"/>
        </w:rPr>
        <w:t>/202</w:t>
      </w:r>
      <w:r w:rsidR="006A0008">
        <w:rPr>
          <w:color w:val="000000"/>
          <w:sz w:val="24"/>
        </w:rPr>
        <w:t>4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28C9753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25290AB5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06C3D511" w:rsidR="008A209C" w:rsidRPr="006A0008" w:rsidRDefault="008A209C" w:rsidP="008A20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Zamówienie wykonamy w terminie </w:t>
      </w:r>
      <w:r w:rsidR="006A5934">
        <w:rPr>
          <w:rFonts w:ascii="Times New Roman" w:hAnsi="Times New Roman" w:cs="Times New Roman"/>
          <w:sz w:val="24"/>
          <w:szCs w:val="24"/>
        </w:rPr>
        <w:t xml:space="preserve"> </w:t>
      </w:r>
      <w:r w:rsidR="006A0008">
        <w:rPr>
          <w:rFonts w:ascii="Times New Roman" w:hAnsi="Times New Roman" w:cs="Times New Roman"/>
          <w:sz w:val="24"/>
          <w:szCs w:val="24"/>
        </w:rPr>
        <w:t xml:space="preserve">………. </w:t>
      </w:r>
      <w:r w:rsidR="00992B1E">
        <w:rPr>
          <w:rFonts w:ascii="Times New Roman" w:hAnsi="Times New Roman" w:cs="Times New Roman"/>
          <w:sz w:val="24"/>
          <w:szCs w:val="24"/>
        </w:rPr>
        <w:t>m</w:t>
      </w:r>
      <w:r w:rsidR="006A0008">
        <w:rPr>
          <w:rFonts w:ascii="Times New Roman" w:hAnsi="Times New Roman" w:cs="Times New Roman"/>
          <w:sz w:val="24"/>
          <w:szCs w:val="24"/>
        </w:rPr>
        <w:t xml:space="preserve">iesięcy od daty zawarcia umowy </w:t>
      </w:r>
      <w:r w:rsidR="006A0008" w:rsidRPr="006A0008">
        <w:rPr>
          <w:rFonts w:ascii="Times New Roman" w:hAnsi="Times New Roman" w:cs="Times New Roman"/>
          <w:b/>
          <w:bCs/>
          <w:sz w:val="24"/>
          <w:szCs w:val="24"/>
          <w:u w:val="single"/>
        </w:rPr>
        <w:t>(maksymalnie 8 miesięcy – kryterium punktowane)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3FB2EF32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326AA757" w14:textId="77777777" w:rsidR="00504ECB" w:rsidRDefault="00504ECB" w:rsidP="0025528E">
      <w:pPr>
        <w:rPr>
          <w:rFonts w:ascii="Times New Roman" w:hAnsi="Times New Roman" w:cs="Times New Roman"/>
          <w:sz w:val="24"/>
          <w:szCs w:val="24"/>
        </w:rPr>
      </w:pPr>
    </w:p>
    <w:p w14:paraId="4BF73FDC" w14:textId="77777777" w:rsidR="0025528E" w:rsidRDefault="0025528E" w:rsidP="00051CB0">
      <w:pPr>
        <w:rPr>
          <w:rFonts w:ascii="Times New Roman" w:hAnsi="Times New Roman" w:cs="Times New Roman"/>
          <w:sz w:val="24"/>
          <w:szCs w:val="24"/>
        </w:rPr>
      </w:pPr>
    </w:p>
    <w:p w14:paraId="2C9BAB55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44AF4DDE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7363B38C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3675430E" w14:textId="77777777" w:rsidR="003F3A92" w:rsidRPr="003F3A92" w:rsidRDefault="003F3A92" w:rsidP="003F3A92">
      <w:pPr>
        <w:spacing w:after="0"/>
        <w:rPr>
          <w:rFonts w:ascii="Times New Roman" w:hAnsi="Times New Roman"/>
          <w:sz w:val="24"/>
          <w:szCs w:val="24"/>
        </w:rPr>
      </w:pP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7C9A5680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</w:t>
      </w:r>
      <w:r w:rsidR="006A0008">
        <w:rPr>
          <w:rFonts w:ascii="Times New Roman" w:hAnsi="Times New Roman" w:cs="Times New Roman"/>
          <w:sz w:val="24"/>
          <w:szCs w:val="24"/>
        </w:rPr>
        <w:t>przez 30 dni.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5B47D6FC" w:rsidR="008A209C" w:rsidRPr="006A0008" w:rsidRDefault="008A209C" w:rsidP="003811C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</w:t>
      </w:r>
      <w:r w:rsidR="006A000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5DA9E84" w14:textId="3701D458" w:rsidR="00F953F1" w:rsidRDefault="00F953F1" w:rsidP="00973B8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</w:t>
      </w:r>
      <w:r w:rsidR="006A0008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* </w:t>
      </w:r>
      <w:r>
        <w:rPr>
          <w:rFonts w:ascii="Times New Roman" w:hAnsi="Times New Roman"/>
          <w:b w:val="0"/>
          <w:bCs/>
          <w:sz w:val="24"/>
          <w:szCs w:val="24"/>
          <w:lang w:val="pl-PL"/>
        </w:rPr>
        <w:t>………………………………………………………………….(</w:t>
      </w:r>
      <w:r w:rsidR="006A0008">
        <w:rPr>
          <w:rFonts w:ascii="Times New Roman" w:hAnsi="Times New Roman"/>
          <w:b w:val="0"/>
          <w:bCs/>
          <w:sz w:val="24"/>
          <w:szCs w:val="24"/>
          <w:lang w:val="pl-PL"/>
        </w:rPr>
        <w:t>*</w:t>
      </w:r>
      <w:r>
        <w:rPr>
          <w:rFonts w:ascii="Times New Roman" w:hAnsi="Times New Roman"/>
          <w:b w:val="0"/>
          <w:bCs/>
          <w:sz w:val="24"/>
          <w:szCs w:val="24"/>
          <w:lang w:val="pl-PL"/>
        </w:rPr>
        <w:t>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(t.j. Dz. U. z 2020 r. poz. 1896 z późn. zm.) prowadzony jest rachunek VAT.</w:t>
      </w:r>
    </w:p>
    <w:p w14:paraId="0D6248E1" w14:textId="363A9AC0" w:rsidR="00854C7F" w:rsidRPr="006706F8" w:rsidRDefault="006A593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973B8B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973B8B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973B8B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973B8B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2D8BC4D0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6A0008">
        <w:rPr>
          <w:rFonts w:ascii="Times New Roman" w:hAnsi="Times New Roman" w:cs="Times New Roman"/>
          <w:sz w:val="24"/>
          <w:szCs w:val="24"/>
        </w:rPr>
        <w:t>4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611D1503" w:rsidR="008A209C" w:rsidRDefault="006A0008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08D4642C" w14:textId="0685F467" w:rsidR="006A0008" w:rsidRDefault="006A0008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* </w:t>
      </w:r>
      <w:r>
        <w:rPr>
          <w:rFonts w:ascii="Times New Roman" w:hAnsi="Times New Roman" w:cs="Times New Roman"/>
          <w:i/>
          <w:sz w:val="20"/>
          <w:szCs w:val="20"/>
        </w:rPr>
        <w:t>wypełnić jeśli dotyczy</w:t>
      </w:r>
    </w:p>
    <w:p w14:paraId="03278D62" w14:textId="28847152" w:rsidR="006A0008" w:rsidRPr="006A0008" w:rsidRDefault="006A0008" w:rsidP="006A0008">
      <w:pPr>
        <w:rPr>
          <w:rFonts w:ascii="Times New Roman" w:hAnsi="Times New Roman"/>
          <w:i/>
          <w:sz w:val="20"/>
          <w:szCs w:val="20"/>
        </w:rPr>
      </w:pP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79B8400" w14:textId="0423E718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0653731" w14:textId="76034AD5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75ACD47" w14:textId="77777777" w:rsidR="00A14AC8" w:rsidRPr="006706F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0395F140" w:rsid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A54E55D" w14:textId="50EDC723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CFD60B5" w14:textId="2F73D52C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A9EF3C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6BDF9D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0BBF671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3C5E04A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49ADE13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6380BB0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33B0EEA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174CEE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F2490F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654ADC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6C57242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692A63A9" w:rsidR="00CF29EE" w:rsidRPr="006706F8" w:rsidRDefault="00F953F1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74066FFE" w14:textId="1E7F03B6" w:rsidR="006A0008" w:rsidRDefault="006A0008" w:rsidP="009D666A">
      <w:pPr>
        <w:pStyle w:val="Akapitzlist"/>
        <w:numPr>
          <w:ilvl w:val="0"/>
          <w:numId w:val="17"/>
        </w:numPr>
        <w:rPr>
          <w:rStyle w:val="rynqvb"/>
          <w:lang w:val="pl-PL"/>
        </w:rPr>
      </w:pPr>
      <w:bookmarkStart w:id="0" w:name="_Hlk116630389"/>
      <w:r w:rsidRPr="009D666A">
        <w:rPr>
          <w:lang w:val="pl-PL"/>
        </w:rPr>
        <w:t xml:space="preserve">Zespół osi napędowej przedniej z niezależnym zawieszeniem, z układem skrętu wraz z ramą zapewniającą montaż mechanizmu różnicowego i odpowiednie ułożyskowanie wahaczy, o następujących cechach </w:t>
      </w:r>
      <w:r w:rsidRPr="009D666A">
        <w:rPr>
          <w:rStyle w:val="rynqvb"/>
          <w:lang w:val="pl-PL"/>
        </w:rPr>
        <w:t>(front drive axle assembly with independent suspension, with steering system and with a frame ensuring the installation of the differential mechanism and appropriate suspension of the wishbones, with the following features):</w:t>
      </w:r>
    </w:p>
    <w:p w14:paraId="53DCF908" w14:textId="77777777" w:rsidR="009D666A" w:rsidRPr="009D666A" w:rsidRDefault="009D666A" w:rsidP="009D666A">
      <w:pPr>
        <w:pStyle w:val="Akapitzlist"/>
        <w:rPr>
          <w:rStyle w:val="rynqvb"/>
          <w:lang w:val="pl-PL"/>
        </w:rPr>
      </w:pPr>
    </w:p>
    <w:p w14:paraId="2C79E97A" w14:textId="77777777" w:rsidR="009D666A" w:rsidRPr="009D666A" w:rsidRDefault="009D666A" w:rsidP="009D666A">
      <w:pPr>
        <w:pStyle w:val="Akapitzlist"/>
        <w:rPr>
          <w:rFonts w:ascii="Times New Roman" w:hAnsi="Times New Roman"/>
          <w:bCs/>
          <w:sz w:val="24"/>
          <w:szCs w:val="24"/>
        </w:rPr>
      </w:pPr>
      <w:r w:rsidRPr="009D666A">
        <w:rPr>
          <w:rFonts w:ascii="Times New Roman" w:hAnsi="Times New Roman"/>
          <w:bCs/>
          <w:sz w:val="24"/>
          <w:szCs w:val="24"/>
        </w:rPr>
        <w:t>Oferowany typ/model 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268"/>
        <w:gridCol w:w="2268"/>
      </w:tblGrid>
      <w:tr w:rsidR="009D666A" w14:paraId="3D113636" w14:textId="77777777" w:rsidTr="007527FC">
        <w:tc>
          <w:tcPr>
            <w:tcW w:w="704" w:type="dxa"/>
          </w:tcPr>
          <w:p w14:paraId="011796C6" w14:textId="77777777" w:rsidR="009D666A" w:rsidRDefault="009D666A" w:rsidP="001A5F67">
            <w:pPr>
              <w:jc w:val="center"/>
            </w:pPr>
          </w:p>
        </w:tc>
        <w:tc>
          <w:tcPr>
            <w:tcW w:w="3260" w:type="dxa"/>
          </w:tcPr>
          <w:p w14:paraId="00FFD278" w14:textId="019FF8CA" w:rsidR="009D666A" w:rsidRDefault="009D666A" w:rsidP="001A5F67">
            <w:r>
              <w:t>Parametr</w:t>
            </w:r>
          </w:p>
        </w:tc>
        <w:tc>
          <w:tcPr>
            <w:tcW w:w="2268" w:type="dxa"/>
          </w:tcPr>
          <w:p w14:paraId="713A0355" w14:textId="186FE7CB" w:rsidR="009D666A" w:rsidRDefault="009D666A" w:rsidP="001A5F67">
            <w:r>
              <w:t>Wymagany</w:t>
            </w:r>
          </w:p>
        </w:tc>
        <w:tc>
          <w:tcPr>
            <w:tcW w:w="2268" w:type="dxa"/>
          </w:tcPr>
          <w:p w14:paraId="599ED2FE" w14:textId="2B8EB3FB" w:rsidR="009D666A" w:rsidRDefault="009D666A" w:rsidP="001A5F67">
            <w:r>
              <w:t>Oferowany</w:t>
            </w:r>
          </w:p>
        </w:tc>
      </w:tr>
      <w:tr w:rsidR="006A0008" w14:paraId="5BE8A5F0" w14:textId="3158D8A2" w:rsidTr="007527FC">
        <w:tc>
          <w:tcPr>
            <w:tcW w:w="704" w:type="dxa"/>
          </w:tcPr>
          <w:p w14:paraId="15982587" w14:textId="77777777" w:rsidR="006A0008" w:rsidRDefault="006A0008" w:rsidP="001A5F67">
            <w:pPr>
              <w:jc w:val="center"/>
            </w:pPr>
            <w:r>
              <w:t>1.1</w:t>
            </w:r>
          </w:p>
        </w:tc>
        <w:tc>
          <w:tcPr>
            <w:tcW w:w="3260" w:type="dxa"/>
          </w:tcPr>
          <w:p w14:paraId="08E47A7F" w14:textId="77777777" w:rsidR="006A0008" w:rsidRDefault="006A0008" w:rsidP="001A5F67">
            <w:r>
              <w:t>Ładowność statyczna osi (maximum static axle load)</w:t>
            </w:r>
          </w:p>
        </w:tc>
        <w:tc>
          <w:tcPr>
            <w:tcW w:w="2268" w:type="dxa"/>
          </w:tcPr>
          <w:p w14:paraId="403C146E" w14:textId="77777777" w:rsidR="006A0008" w:rsidRDefault="006A0008" w:rsidP="001A5F67">
            <w:r>
              <w:t>min. 3500kg</w:t>
            </w:r>
          </w:p>
        </w:tc>
        <w:tc>
          <w:tcPr>
            <w:tcW w:w="2268" w:type="dxa"/>
          </w:tcPr>
          <w:p w14:paraId="387B8669" w14:textId="77777777" w:rsidR="006A0008" w:rsidRDefault="006A0008" w:rsidP="001A5F67"/>
        </w:tc>
      </w:tr>
      <w:tr w:rsidR="006A0008" w14:paraId="2BB13AA2" w14:textId="75E02F86" w:rsidTr="007527FC">
        <w:tc>
          <w:tcPr>
            <w:tcW w:w="704" w:type="dxa"/>
          </w:tcPr>
          <w:p w14:paraId="0732CA33" w14:textId="77777777" w:rsidR="006A0008" w:rsidRDefault="006A0008" w:rsidP="001A5F67">
            <w:pPr>
              <w:jc w:val="center"/>
            </w:pPr>
            <w:r>
              <w:t>1.2</w:t>
            </w:r>
          </w:p>
        </w:tc>
        <w:tc>
          <w:tcPr>
            <w:tcW w:w="3260" w:type="dxa"/>
          </w:tcPr>
          <w:p w14:paraId="4283AA1E" w14:textId="77777777" w:rsidR="006A0008" w:rsidRDefault="006A0008" w:rsidP="001A5F67">
            <w:r>
              <w:t>Szerokość mierzona od powierzchni montażowych kół (Flange to flange distance)</w:t>
            </w:r>
          </w:p>
        </w:tc>
        <w:tc>
          <w:tcPr>
            <w:tcW w:w="2268" w:type="dxa"/>
          </w:tcPr>
          <w:p w14:paraId="50222574" w14:textId="77777777" w:rsidR="006A0008" w:rsidRDefault="006A0008" w:rsidP="001A5F67">
            <w:r>
              <w:t>min. 1840mm,</w:t>
            </w:r>
          </w:p>
          <w:p w14:paraId="4903A3D7" w14:textId="77777777" w:rsidR="006A0008" w:rsidRDefault="006A0008" w:rsidP="001A5F67">
            <w:r>
              <w:t>max. 1920mm</w:t>
            </w:r>
          </w:p>
        </w:tc>
        <w:tc>
          <w:tcPr>
            <w:tcW w:w="2268" w:type="dxa"/>
          </w:tcPr>
          <w:p w14:paraId="348C2F87" w14:textId="77777777" w:rsidR="006A0008" w:rsidRDefault="006A0008" w:rsidP="001A5F67"/>
        </w:tc>
      </w:tr>
      <w:tr w:rsidR="006A0008" w:rsidRPr="009206A9" w14:paraId="75A98AC9" w14:textId="01080DA9" w:rsidTr="007527FC">
        <w:tc>
          <w:tcPr>
            <w:tcW w:w="704" w:type="dxa"/>
          </w:tcPr>
          <w:p w14:paraId="49233649" w14:textId="77777777" w:rsidR="006A0008" w:rsidRPr="009206A9" w:rsidRDefault="006A0008" w:rsidP="001A5F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3260" w:type="dxa"/>
          </w:tcPr>
          <w:p w14:paraId="66E67BC3" w14:textId="77777777" w:rsidR="006A0008" w:rsidRPr="009206A9" w:rsidRDefault="006A0008" w:rsidP="001A5F67">
            <w:pPr>
              <w:rPr>
                <w:lang w:val="en-US"/>
              </w:rPr>
            </w:pPr>
            <w:r w:rsidRPr="009206A9">
              <w:rPr>
                <w:lang w:val="en-US"/>
              </w:rPr>
              <w:t xml:space="preserve">koła skrętne – kąt skręcenia min (axle with steering system, </w:t>
            </w:r>
            <w:r>
              <w:rPr>
                <w:lang w:val="en-US"/>
              </w:rPr>
              <w:t>maximum an</w:t>
            </w:r>
            <w:r w:rsidRPr="009206A9">
              <w:rPr>
                <w:lang w:val="en-US"/>
              </w:rPr>
              <w:t>g</w:t>
            </w:r>
            <w:r>
              <w:rPr>
                <w:lang w:val="en-US"/>
              </w:rPr>
              <w:t>l</w:t>
            </w:r>
            <w:r w:rsidRPr="009206A9">
              <w:rPr>
                <w:lang w:val="en-US"/>
              </w:rPr>
              <w:t xml:space="preserve">e of </w:t>
            </w:r>
            <w:r>
              <w:rPr>
                <w:lang w:val="en-US"/>
              </w:rPr>
              <w:t>inner wheel)</w:t>
            </w:r>
          </w:p>
        </w:tc>
        <w:tc>
          <w:tcPr>
            <w:tcW w:w="2268" w:type="dxa"/>
          </w:tcPr>
          <w:p w14:paraId="3326E199" w14:textId="77777777" w:rsidR="006A0008" w:rsidRPr="009206A9" w:rsidRDefault="006A0008" w:rsidP="001A5F67">
            <w:pPr>
              <w:rPr>
                <w:lang w:val="en-US"/>
              </w:rPr>
            </w:pPr>
            <w:r>
              <w:rPr>
                <w:lang w:val="en-US"/>
              </w:rPr>
              <w:t>min. 32</w:t>
            </w:r>
            <w:r>
              <w:rPr>
                <w:rFonts w:cstheme="minorHAnsi"/>
                <w:lang w:val="en-US"/>
              </w:rPr>
              <w:t>˚</w:t>
            </w:r>
          </w:p>
        </w:tc>
        <w:tc>
          <w:tcPr>
            <w:tcW w:w="2268" w:type="dxa"/>
          </w:tcPr>
          <w:p w14:paraId="2D00C80A" w14:textId="77777777" w:rsidR="006A0008" w:rsidRDefault="006A0008" w:rsidP="001A5F67">
            <w:pPr>
              <w:rPr>
                <w:lang w:val="en-US"/>
              </w:rPr>
            </w:pPr>
          </w:p>
        </w:tc>
      </w:tr>
      <w:tr w:rsidR="006A0008" w14:paraId="692ECB1F" w14:textId="1206F197" w:rsidTr="007527FC">
        <w:tc>
          <w:tcPr>
            <w:tcW w:w="704" w:type="dxa"/>
          </w:tcPr>
          <w:p w14:paraId="043E49EB" w14:textId="77777777" w:rsidR="006A0008" w:rsidRDefault="006A0008" w:rsidP="001A5F67">
            <w:pPr>
              <w:jc w:val="center"/>
            </w:pPr>
            <w:r>
              <w:t>1.4</w:t>
            </w:r>
          </w:p>
        </w:tc>
        <w:tc>
          <w:tcPr>
            <w:tcW w:w="3260" w:type="dxa"/>
          </w:tcPr>
          <w:p w14:paraId="64A66A73" w14:textId="77777777" w:rsidR="006A0008" w:rsidRDefault="006A0008" w:rsidP="001A5F67">
            <w:r>
              <w:t>prześwit dla neutralnej pozycji zawieszenia (nominal groud clearance)</w:t>
            </w:r>
          </w:p>
        </w:tc>
        <w:tc>
          <w:tcPr>
            <w:tcW w:w="2268" w:type="dxa"/>
          </w:tcPr>
          <w:p w14:paraId="5F4EB2D0" w14:textId="77777777" w:rsidR="006A0008" w:rsidRDefault="006A0008" w:rsidP="001A5F67">
            <w:r>
              <w:t>min. 300mm</w:t>
            </w:r>
          </w:p>
        </w:tc>
        <w:tc>
          <w:tcPr>
            <w:tcW w:w="2268" w:type="dxa"/>
          </w:tcPr>
          <w:p w14:paraId="2F6EF78C" w14:textId="77777777" w:rsidR="006A0008" w:rsidRDefault="006A0008" w:rsidP="001A5F67"/>
        </w:tc>
      </w:tr>
      <w:tr w:rsidR="006A0008" w14:paraId="24DB3951" w14:textId="4F1B9534" w:rsidTr="007527FC">
        <w:tc>
          <w:tcPr>
            <w:tcW w:w="704" w:type="dxa"/>
          </w:tcPr>
          <w:p w14:paraId="4333643D" w14:textId="77777777" w:rsidR="006A0008" w:rsidRDefault="006A0008" w:rsidP="001A5F67">
            <w:pPr>
              <w:jc w:val="center"/>
            </w:pPr>
            <w:r>
              <w:t>1.5</w:t>
            </w:r>
          </w:p>
        </w:tc>
        <w:tc>
          <w:tcPr>
            <w:tcW w:w="3260" w:type="dxa"/>
          </w:tcPr>
          <w:p w14:paraId="25995B4B" w14:textId="77777777" w:rsidR="006A0008" w:rsidRDefault="006A0008" w:rsidP="001A5F67">
            <w:r>
              <w:t>skok zawieszenia (wheel travel)</w:t>
            </w:r>
          </w:p>
        </w:tc>
        <w:tc>
          <w:tcPr>
            <w:tcW w:w="2268" w:type="dxa"/>
          </w:tcPr>
          <w:p w14:paraId="07500BA4" w14:textId="77777777" w:rsidR="006A0008" w:rsidRDefault="006A0008" w:rsidP="001A5F67">
            <w:r>
              <w:t>min. 220 mm</w:t>
            </w:r>
          </w:p>
        </w:tc>
        <w:tc>
          <w:tcPr>
            <w:tcW w:w="2268" w:type="dxa"/>
          </w:tcPr>
          <w:p w14:paraId="7037DE31" w14:textId="77777777" w:rsidR="006A0008" w:rsidRDefault="006A0008" w:rsidP="001A5F67"/>
        </w:tc>
      </w:tr>
      <w:tr w:rsidR="006A0008" w14:paraId="22791D8D" w14:textId="2A53EE58" w:rsidTr="007527FC">
        <w:tc>
          <w:tcPr>
            <w:tcW w:w="704" w:type="dxa"/>
          </w:tcPr>
          <w:p w14:paraId="0932AEBF" w14:textId="77777777" w:rsidR="006A0008" w:rsidRDefault="006A0008" w:rsidP="001A5F67">
            <w:pPr>
              <w:jc w:val="center"/>
            </w:pPr>
            <w:r>
              <w:t>1.6</w:t>
            </w:r>
          </w:p>
        </w:tc>
        <w:tc>
          <w:tcPr>
            <w:tcW w:w="3260" w:type="dxa"/>
          </w:tcPr>
          <w:p w14:paraId="78669273" w14:textId="77777777" w:rsidR="006A0008" w:rsidRDefault="006A0008" w:rsidP="001A5F67">
            <w:r>
              <w:t>hamulce (brakes)</w:t>
            </w:r>
          </w:p>
        </w:tc>
        <w:tc>
          <w:tcPr>
            <w:tcW w:w="2268" w:type="dxa"/>
          </w:tcPr>
          <w:p w14:paraId="120D4768" w14:textId="77777777" w:rsidR="006A0008" w:rsidRDefault="006A0008" w:rsidP="001A5F67">
            <w:r>
              <w:t>Hydrauliczne, 1 lub 2 zaciski (hydraulic, 1 or 2 calipers)</w:t>
            </w:r>
          </w:p>
        </w:tc>
        <w:tc>
          <w:tcPr>
            <w:tcW w:w="2268" w:type="dxa"/>
          </w:tcPr>
          <w:p w14:paraId="70EB7936" w14:textId="77777777" w:rsidR="006A0008" w:rsidRDefault="006A0008" w:rsidP="001A5F67"/>
        </w:tc>
      </w:tr>
      <w:tr w:rsidR="006A0008" w:rsidRPr="00482285" w14:paraId="07FD612E" w14:textId="14960541" w:rsidTr="007527FC">
        <w:tc>
          <w:tcPr>
            <w:tcW w:w="704" w:type="dxa"/>
          </w:tcPr>
          <w:p w14:paraId="1B6F699D" w14:textId="77777777" w:rsidR="006A0008" w:rsidRDefault="006A0008" w:rsidP="001A5F67">
            <w:pPr>
              <w:jc w:val="center"/>
            </w:pPr>
            <w:r>
              <w:t>1.7</w:t>
            </w:r>
          </w:p>
        </w:tc>
        <w:tc>
          <w:tcPr>
            <w:tcW w:w="3260" w:type="dxa"/>
          </w:tcPr>
          <w:p w14:paraId="1C337924" w14:textId="77777777" w:rsidR="006A0008" w:rsidRDefault="006A0008" w:rsidP="001A5F67">
            <w:r>
              <w:t>rozmiar współpracujących felg (compatible rim sizes)</w:t>
            </w:r>
          </w:p>
          <w:p w14:paraId="7DBB0A07" w14:textId="77777777" w:rsidR="006A0008" w:rsidRDefault="006A0008" w:rsidP="001A5F67"/>
        </w:tc>
        <w:tc>
          <w:tcPr>
            <w:tcW w:w="2268" w:type="dxa"/>
          </w:tcPr>
          <w:p w14:paraId="0B7CB857" w14:textId="77777777" w:rsidR="006A0008" w:rsidRDefault="006A0008" w:rsidP="001A5F67">
            <w:r>
              <w:t>16” lub 20”</w:t>
            </w:r>
          </w:p>
          <w:p w14:paraId="4AB89694" w14:textId="77777777" w:rsidR="006A0008" w:rsidRDefault="006A0008" w:rsidP="001A5F67">
            <w:r>
              <w:t>(16” or 20”)</w:t>
            </w:r>
          </w:p>
          <w:p w14:paraId="267595B7" w14:textId="77777777" w:rsidR="006A0008" w:rsidRPr="00482285" w:rsidRDefault="006A0008" w:rsidP="001A5F67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5A54532C" w14:textId="77777777" w:rsidR="006A0008" w:rsidRDefault="006A0008" w:rsidP="001A5F67"/>
        </w:tc>
      </w:tr>
      <w:tr w:rsidR="006A0008" w:rsidRPr="00992B1E" w14:paraId="70793296" w14:textId="7007A08A" w:rsidTr="007527FC">
        <w:tc>
          <w:tcPr>
            <w:tcW w:w="704" w:type="dxa"/>
          </w:tcPr>
          <w:p w14:paraId="1E85D111" w14:textId="77777777" w:rsidR="006A0008" w:rsidRDefault="006A0008" w:rsidP="001A5F67">
            <w:pPr>
              <w:jc w:val="center"/>
            </w:pPr>
            <w:r>
              <w:t>1.8</w:t>
            </w:r>
          </w:p>
        </w:tc>
        <w:tc>
          <w:tcPr>
            <w:tcW w:w="3260" w:type="dxa"/>
          </w:tcPr>
          <w:p w14:paraId="0EB24B3A" w14:textId="77777777" w:rsidR="006A0008" w:rsidRDefault="006A0008" w:rsidP="001A5F67">
            <w:r>
              <w:t>rozmiar współpracujących opon (compatible tire sizes)</w:t>
            </w:r>
          </w:p>
          <w:p w14:paraId="68FC9F93" w14:textId="77777777" w:rsidR="006A0008" w:rsidRDefault="006A0008" w:rsidP="001A5F67"/>
        </w:tc>
        <w:tc>
          <w:tcPr>
            <w:tcW w:w="2268" w:type="dxa"/>
          </w:tcPr>
          <w:p w14:paraId="3E82AA63" w14:textId="77777777" w:rsidR="006A0008" w:rsidRDefault="006A0008" w:rsidP="001A5F67">
            <w:r>
              <w:t>nie mniejsze niż 325/85R16 i nie większe niż 335/80R20</w:t>
            </w:r>
          </w:p>
          <w:p w14:paraId="35CF6597" w14:textId="77777777" w:rsidR="006A0008" w:rsidRPr="00D5629E" w:rsidRDefault="006A0008" w:rsidP="001A5F67">
            <w:pPr>
              <w:rPr>
                <w:lang w:val="en-US"/>
              </w:rPr>
            </w:pPr>
            <w:r w:rsidRPr="00482285">
              <w:rPr>
                <w:lang w:val="en-US"/>
              </w:rPr>
              <w:t>(not smaller than 325/85R16 and not bigger than 335/80R20)</w:t>
            </w:r>
          </w:p>
        </w:tc>
        <w:tc>
          <w:tcPr>
            <w:tcW w:w="2268" w:type="dxa"/>
          </w:tcPr>
          <w:p w14:paraId="6FA6BB00" w14:textId="77777777" w:rsidR="006A0008" w:rsidRPr="00992B1E" w:rsidRDefault="006A0008" w:rsidP="001A5F67">
            <w:pPr>
              <w:rPr>
                <w:lang w:val="en-US"/>
              </w:rPr>
            </w:pPr>
          </w:p>
        </w:tc>
      </w:tr>
      <w:tr w:rsidR="006A0008" w:rsidRPr="00992B1E" w14:paraId="583B367B" w14:textId="6A60EC5A" w:rsidTr="007527FC">
        <w:tc>
          <w:tcPr>
            <w:tcW w:w="704" w:type="dxa"/>
          </w:tcPr>
          <w:p w14:paraId="7496916F" w14:textId="77777777" w:rsidR="006A0008" w:rsidRPr="007C0F88" w:rsidRDefault="006A0008" w:rsidP="001A5F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3260" w:type="dxa"/>
          </w:tcPr>
          <w:p w14:paraId="4F5653B9" w14:textId="77777777" w:rsidR="006A0008" w:rsidRDefault="006A0008" w:rsidP="001A5F67">
            <w:r>
              <w:t>zawieszenie (suspension)</w:t>
            </w:r>
          </w:p>
        </w:tc>
        <w:tc>
          <w:tcPr>
            <w:tcW w:w="2268" w:type="dxa"/>
          </w:tcPr>
          <w:p w14:paraId="3DD6B88C" w14:textId="77777777" w:rsidR="006A0008" w:rsidRPr="005B3F0D" w:rsidRDefault="006A0008" w:rsidP="001A5F67">
            <w:r>
              <w:t xml:space="preserve">niezależne, </w:t>
            </w:r>
            <w:r w:rsidRPr="005B3F0D">
              <w:t xml:space="preserve">dwuwahaczowe ze sprężynami śrubowymi I </w:t>
            </w:r>
            <w:r>
              <w:t>amortyzatorami</w:t>
            </w:r>
          </w:p>
          <w:p w14:paraId="7172B29D" w14:textId="77777777" w:rsidR="006A0008" w:rsidRPr="005B3F0D" w:rsidRDefault="006A0008" w:rsidP="001A5F67">
            <w:pPr>
              <w:rPr>
                <w:lang w:val="en-US"/>
              </w:rPr>
            </w:pPr>
            <w:r w:rsidRPr="005B3F0D">
              <w:rPr>
                <w:lang w:val="en-US"/>
              </w:rPr>
              <w:t>(double w</w:t>
            </w:r>
            <w:r>
              <w:rPr>
                <w:lang w:val="en-US"/>
              </w:rPr>
              <w:t>ishbone independent suspension with coil springs and shock absorbers)</w:t>
            </w:r>
          </w:p>
        </w:tc>
        <w:tc>
          <w:tcPr>
            <w:tcW w:w="2268" w:type="dxa"/>
          </w:tcPr>
          <w:p w14:paraId="2358348E" w14:textId="77777777" w:rsidR="006A0008" w:rsidRPr="00992B1E" w:rsidRDefault="006A0008" w:rsidP="001A5F67">
            <w:pPr>
              <w:rPr>
                <w:lang w:val="en-US"/>
              </w:rPr>
            </w:pPr>
          </w:p>
        </w:tc>
      </w:tr>
      <w:tr w:rsidR="006A0008" w:rsidRPr="00F15852" w14:paraId="4B5E794C" w14:textId="09E4E8BB" w:rsidTr="007527FC">
        <w:tc>
          <w:tcPr>
            <w:tcW w:w="704" w:type="dxa"/>
          </w:tcPr>
          <w:p w14:paraId="72A5F9DA" w14:textId="77777777" w:rsidR="006A0008" w:rsidRDefault="006A0008" w:rsidP="001A5F67">
            <w:pPr>
              <w:jc w:val="center"/>
            </w:pPr>
            <w:r>
              <w:lastRenderedPageBreak/>
              <w:t>1.10</w:t>
            </w:r>
          </w:p>
        </w:tc>
        <w:tc>
          <w:tcPr>
            <w:tcW w:w="3260" w:type="dxa"/>
          </w:tcPr>
          <w:p w14:paraId="646F12FC" w14:textId="77777777" w:rsidR="006A0008" w:rsidRDefault="006A0008" w:rsidP="001A5F67">
            <w:r>
              <w:t>kompatybilny z centralnym systemem pompowania kół (CTIS ready)</w:t>
            </w:r>
          </w:p>
          <w:p w14:paraId="143831E1" w14:textId="77777777" w:rsidR="006A0008" w:rsidRDefault="006A0008" w:rsidP="001A5F67"/>
        </w:tc>
        <w:tc>
          <w:tcPr>
            <w:tcW w:w="2268" w:type="dxa"/>
          </w:tcPr>
          <w:p w14:paraId="4ADE4088" w14:textId="77777777" w:rsidR="006A0008" w:rsidRDefault="006A0008" w:rsidP="001A5F67">
            <w:r>
              <w:t>tak (yes)</w:t>
            </w:r>
          </w:p>
        </w:tc>
        <w:tc>
          <w:tcPr>
            <w:tcW w:w="2268" w:type="dxa"/>
          </w:tcPr>
          <w:p w14:paraId="2DC109CE" w14:textId="77777777" w:rsidR="006A0008" w:rsidRDefault="006A0008" w:rsidP="001A5F67"/>
        </w:tc>
      </w:tr>
      <w:tr w:rsidR="006A0008" w14:paraId="6F177D8A" w14:textId="61A1DC55" w:rsidTr="007527FC">
        <w:tc>
          <w:tcPr>
            <w:tcW w:w="704" w:type="dxa"/>
          </w:tcPr>
          <w:p w14:paraId="026034ED" w14:textId="77777777" w:rsidR="006A0008" w:rsidRDefault="006A0008" w:rsidP="001A5F67">
            <w:pPr>
              <w:jc w:val="center"/>
            </w:pPr>
            <w:r>
              <w:t>1.11</w:t>
            </w:r>
          </w:p>
        </w:tc>
        <w:tc>
          <w:tcPr>
            <w:tcW w:w="3260" w:type="dxa"/>
          </w:tcPr>
          <w:p w14:paraId="3FDB132F" w14:textId="77777777" w:rsidR="006A0008" w:rsidRDefault="006A0008" w:rsidP="001A5F67">
            <w:r>
              <w:t>możliwość blokowania dyferencjału  (differential lock option)</w:t>
            </w:r>
          </w:p>
        </w:tc>
        <w:tc>
          <w:tcPr>
            <w:tcW w:w="2268" w:type="dxa"/>
          </w:tcPr>
          <w:p w14:paraId="527BB68F" w14:textId="77777777" w:rsidR="006A0008" w:rsidRDefault="006A0008" w:rsidP="001A5F67">
            <w:r>
              <w:t>tak (yes)</w:t>
            </w:r>
          </w:p>
        </w:tc>
        <w:tc>
          <w:tcPr>
            <w:tcW w:w="2268" w:type="dxa"/>
          </w:tcPr>
          <w:p w14:paraId="198E8112" w14:textId="77777777" w:rsidR="006A0008" w:rsidRDefault="006A0008" w:rsidP="001A5F67"/>
        </w:tc>
      </w:tr>
      <w:tr w:rsidR="006A0008" w14:paraId="6E16A858" w14:textId="0AFA615D" w:rsidTr="007527FC">
        <w:tc>
          <w:tcPr>
            <w:tcW w:w="704" w:type="dxa"/>
          </w:tcPr>
          <w:p w14:paraId="7337FF0E" w14:textId="77777777" w:rsidR="006A0008" w:rsidRDefault="006A0008" w:rsidP="001A5F67">
            <w:pPr>
              <w:jc w:val="center"/>
            </w:pPr>
            <w:r>
              <w:t>1.12</w:t>
            </w:r>
          </w:p>
        </w:tc>
        <w:tc>
          <w:tcPr>
            <w:tcW w:w="3260" w:type="dxa"/>
          </w:tcPr>
          <w:p w14:paraId="4640B9E4" w14:textId="77777777" w:rsidR="006A0008" w:rsidRDefault="006A0008" w:rsidP="001A5F67">
            <w:r>
              <w:t>Układ dostoswany do systemu ABS (ABS compatible)</w:t>
            </w:r>
          </w:p>
        </w:tc>
        <w:tc>
          <w:tcPr>
            <w:tcW w:w="2268" w:type="dxa"/>
          </w:tcPr>
          <w:p w14:paraId="3C2838C5" w14:textId="77777777" w:rsidR="006A0008" w:rsidRDefault="006A0008" w:rsidP="001A5F67">
            <w:r>
              <w:t>tak (yes)</w:t>
            </w:r>
          </w:p>
        </w:tc>
        <w:tc>
          <w:tcPr>
            <w:tcW w:w="2268" w:type="dxa"/>
          </w:tcPr>
          <w:p w14:paraId="4275EDC0" w14:textId="77777777" w:rsidR="006A0008" w:rsidRDefault="006A0008" w:rsidP="001A5F67"/>
        </w:tc>
      </w:tr>
      <w:tr w:rsidR="006A0008" w:rsidRPr="00992B1E" w14:paraId="3FAB1333" w14:textId="412EA4BC" w:rsidTr="007527FC">
        <w:tc>
          <w:tcPr>
            <w:tcW w:w="704" w:type="dxa"/>
          </w:tcPr>
          <w:p w14:paraId="76451C72" w14:textId="77777777" w:rsidR="006A0008" w:rsidRDefault="006A0008" w:rsidP="001A5F67">
            <w:pPr>
              <w:jc w:val="center"/>
            </w:pPr>
            <w:r>
              <w:t>1.13</w:t>
            </w:r>
          </w:p>
        </w:tc>
        <w:tc>
          <w:tcPr>
            <w:tcW w:w="3260" w:type="dxa"/>
          </w:tcPr>
          <w:p w14:paraId="54613195" w14:textId="77777777" w:rsidR="006A0008" w:rsidRDefault="006A0008" w:rsidP="001A5F67">
            <w:r>
              <w:t>Położenie komponentów układu kierowniczego, (</w:t>
            </w:r>
            <w:r>
              <w:rPr>
                <w:rStyle w:val="rynqvb"/>
                <w:lang w:val="en"/>
              </w:rPr>
              <w:t>Location of steering components)</w:t>
            </w:r>
          </w:p>
        </w:tc>
        <w:tc>
          <w:tcPr>
            <w:tcW w:w="2268" w:type="dxa"/>
          </w:tcPr>
          <w:p w14:paraId="2FB7F7D2" w14:textId="77777777" w:rsidR="006A0008" w:rsidRPr="00617A8F" w:rsidRDefault="006A0008" w:rsidP="001A5F67">
            <w:pPr>
              <w:rPr>
                <w:lang w:val="en-GB"/>
              </w:rPr>
            </w:pPr>
            <w:r w:rsidRPr="00617A8F">
              <w:rPr>
                <w:lang w:val="en-GB"/>
              </w:rPr>
              <w:t>Wewnętrzna strona osi napędowych zamontowanych w pojeździe (ta strona zespołu napędowego po której jest wejście dyferencjału)</w:t>
            </w:r>
            <w:r>
              <w:rPr>
                <w:lang w:val="en-GB"/>
              </w:rPr>
              <w:t xml:space="preserve"> (</w:t>
            </w:r>
            <w:r>
              <w:rPr>
                <w:rStyle w:val="rynqvb"/>
                <w:lang w:val="en"/>
              </w:rPr>
              <w:t>The inner side of the drive axles installed in the vehicle (the side of the drive unit on which the differential input is located))</w:t>
            </w:r>
          </w:p>
        </w:tc>
        <w:tc>
          <w:tcPr>
            <w:tcW w:w="2268" w:type="dxa"/>
          </w:tcPr>
          <w:p w14:paraId="35728CCD" w14:textId="77777777" w:rsidR="006A0008" w:rsidRPr="00617A8F" w:rsidRDefault="006A0008" w:rsidP="001A5F67">
            <w:pPr>
              <w:rPr>
                <w:lang w:val="en-GB"/>
              </w:rPr>
            </w:pPr>
          </w:p>
        </w:tc>
      </w:tr>
    </w:tbl>
    <w:p w14:paraId="210C5230" w14:textId="77777777" w:rsidR="006A0008" w:rsidRDefault="006A0008" w:rsidP="006A0008">
      <w:pPr>
        <w:rPr>
          <w:lang w:val="en-GB"/>
        </w:rPr>
      </w:pPr>
    </w:p>
    <w:p w14:paraId="3F3ABB85" w14:textId="77777777" w:rsidR="009D666A" w:rsidRDefault="009D666A" w:rsidP="009D666A">
      <w:pPr>
        <w:pStyle w:val="Akapitzlist"/>
        <w:numPr>
          <w:ilvl w:val="0"/>
          <w:numId w:val="17"/>
        </w:numPr>
        <w:rPr>
          <w:rStyle w:val="rynqvb"/>
        </w:rPr>
      </w:pPr>
      <w:r w:rsidRPr="009D666A">
        <w:t xml:space="preserve">Zespół osi napędowej tylnej z niezależnym zawieszeniem oraz układem skrętu, wraz z ramą zapewniającą montaż mechanizmu różnicowego i odpowiednie ułożyskowanie wahaczy, o następujących cechach </w:t>
      </w:r>
      <w:r w:rsidRPr="009D666A">
        <w:rPr>
          <w:rStyle w:val="rynqvb"/>
        </w:rPr>
        <w:t>(front drive axle assembly with independent suspension, with steering system and with a frame ensuring the installation of the differential mechanism and appropriate suspension of the wishbones, with the following features):</w:t>
      </w:r>
    </w:p>
    <w:p w14:paraId="4B38B728" w14:textId="77777777" w:rsidR="009D666A" w:rsidRPr="009D666A" w:rsidRDefault="009D666A" w:rsidP="009D666A">
      <w:pPr>
        <w:pStyle w:val="Akapitzlist"/>
        <w:rPr>
          <w:rFonts w:ascii="Times New Roman" w:hAnsi="Times New Roman"/>
          <w:bCs/>
          <w:sz w:val="24"/>
          <w:szCs w:val="24"/>
        </w:rPr>
      </w:pPr>
      <w:r w:rsidRPr="009D666A">
        <w:rPr>
          <w:rFonts w:ascii="Times New Roman" w:hAnsi="Times New Roman"/>
          <w:bCs/>
          <w:sz w:val="24"/>
          <w:szCs w:val="24"/>
        </w:rPr>
        <w:t>Oferowany typ/model ……………………..</w:t>
      </w:r>
    </w:p>
    <w:p w14:paraId="70B9B9ED" w14:textId="7885C746" w:rsidR="006A0008" w:rsidRPr="009D666A" w:rsidRDefault="006A0008" w:rsidP="009D666A">
      <w:pPr>
        <w:pStyle w:val="Akapitzlist"/>
        <w:numPr>
          <w:ilvl w:val="0"/>
          <w:numId w:val="17"/>
        </w:numPr>
      </w:pPr>
      <w:r w:rsidRPr="009D666A"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1"/>
        <w:gridCol w:w="3933"/>
        <w:gridCol w:w="2315"/>
        <w:gridCol w:w="2123"/>
      </w:tblGrid>
      <w:tr w:rsidR="009D666A" w14:paraId="1EA5BDB4" w14:textId="121FAC6F" w:rsidTr="009D666A">
        <w:tc>
          <w:tcPr>
            <w:tcW w:w="691" w:type="dxa"/>
          </w:tcPr>
          <w:p w14:paraId="35A5A59F" w14:textId="77777777" w:rsidR="009D666A" w:rsidRDefault="009D666A" w:rsidP="001A5F67"/>
        </w:tc>
        <w:tc>
          <w:tcPr>
            <w:tcW w:w="3933" w:type="dxa"/>
          </w:tcPr>
          <w:p w14:paraId="2ECF8CD8" w14:textId="1A3E1F8C" w:rsidR="009D666A" w:rsidRDefault="009D666A" w:rsidP="001A5F67">
            <w:r>
              <w:t>Parametr</w:t>
            </w:r>
          </w:p>
        </w:tc>
        <w:tc>
          <w:tcPr>
            <w:tcW w:w="2315" w:type="dxa"/>
          </w:tcPr>
          <w:p w14:paraId="6B5B0A44" w14:textId="30228AEE" w:rsidR="009D666A" w:rsidRDefault="009D666A" w:rsidP="001A5F67">
            <w:r>
              <w:t>Wymagany</w:t>
            </w:r>
          </w:p>
        </w:tc>
        <w:tc>
          <w:tcPr>
            <w:tcW w:w="2123" w:type="dxa"/>
          </w:tcPr>
          <w:p w14:paraId="6426EAAD" w14:textId="4C786FA5" w:rsidR="009D666A" w:rsidRDefault="009D666A" w:rsidP="001A5F67">
            <w:r>
              <w:t>Oferowany</w:t>
            </w:r>
          </w:p>
        </w:tc>
      </w:tr>
      <w:tr w:rsidR="009D666A" w14:paraId="378C4B48" w14:textId="4405CC35" w:rsidTr="009D666A">
        <w:tc>
          <w:tcPr>
            <w:tcW w:w="691" w:type="dxa"/>
          </w:tcPr>
          <w:p w14:paraId="5C2E56DE" w14:textId="77777777" w:rsidR="009D666A" w:rsidRDefault="009D666A" w:rsidP="001A5F67">
            <w:r>
              <w:t>2.1</w:t>
            </w:r>
          </w:p>
        </w:tc>
        <w:tc>
          <w:tcPr>
            <w:tcW w:w="3933" w:type="dxa"/>
          </w:tcPr>
          <w:p w14:paraId="78C77715" w14:textId="77777777" w:rsidR="009D666A" w:rsidRDefault="009D666A" w:rsidP="001A5F67">
            <w:r>
              <w:t>Ładowność statyczna osi (maximum static axle load)</w:t>
            </w:r>
          </w:p>
        </w:tc>
        <w:tc>
          <w:tcPr>
            <w:tcW w:w="2315" w:type="dxa"/>
          </w:tcPr>
          <w:p w14:paraId="17306B2D" w14:textId="77777777" w:rsidR="009D666A" w:rsidRDefault="009D666A" w:rsidP="001A5F67">
            <w:r>
              <w:t>min. 4000kg</w:t>
            </w:r>
          </w:p>
        </w:tc>
        <w:tc>
          <w:tcPr>
            <w:tcW w:w="2123" w:type="dxa"/>
          </w:tcPr>
          <w:p w14:paraId="2D77F388" w14:textId="77777777" w:rsidR="009D666A" w:rsidRDefault="009D666A" w:rsidP="001A5F67"/>
        </w:tc>
      </w:tr>
      <w:tr w:rsidR="009D666A" w14:paraId="6A786544" w14:textId="6DC67FEC" w:rsidTr="009D666A">
        <w:tc>
          <w:tcPr>
            <w:tcW w:w="691" w:type="dxa"/>
          </w:tcPr>
          <w:p w14:paraId="1C30C9E6" w14:textId="77777777" w:rsidR="009D666A" w:rsidRDefault="009D666A" w:rsidP="001A5F67">
            <w:r>
              <w:t>2.2</w:t>
            </w:r>
          </w:p>
        </w:tc>
        <w:tc>
          <w:tcPr>
            <w:tcW w:w="3933" w:type="dxa"/>
          </w:tcPr>
          <w:p w14:paraId="16BE2DA3" w14:textId="77777777" w:rsidR="009D666A" w:rsidRDefault="009D666A" w:rsidP="001A5F67">
            <w:r>
              <w:t>Szerokość mierzona od powierzchni montażowych kół (Flange to flange distance)</w:t>
            </w:r>
          </w:p>
        </w:tc>
        <w:tc>
          <w:tcPr>
            <w:tcW w:w="2315" w:type="dxa"/>
          </w:tcPr>
          <w:p w14:paraId="18E978B8" w14:textId="77777777" w:rsidR="009D666A" w:rsidRDefault="009D666A" w:rsidP="001A5F67">
            <w:r>
              <w:t xml:space="preserve">min. 1840mm, </w:t>
            </w:r>
          </w:p>
          <w:p w14:paraId="4FC8EEA7" w14:textId="77777777" w:rsidR="009D666A" w:rsidRDefault="009D666A" w:rsidP="001A5F67">
            <w:r>
              <w:t>max. 1920mm</w:t>
            </w:r>
          </w:p>
        </w:tc>
        <w:tc>
          <w:tcPr>
            <w:tcW w:w="2123" w:type="dxa"/>
          </w:tcPr>
          <w:p w14:paraId="73266091" w14:textId="77777777" w:rsidR="009D666A" w:rsidRDefault="009D666A" w:rsidP="001A5F67"/>
        </w:tc>
      </w:tr>
      <w:tr w:rsidR="009D666A" w:rsidRPr="009206A9" w14:paraId="5266F886" w14:textId="225380CE" w:rsidTr="009D666A">
        <w:tc>
          <w:tcPr>
            <w:tcW w:w="691" w:type="dxa"/>
          </w:tcPr>
          <w:p w14:paraId="27D1D16C" w14:textId="77777777" w:rsidR="009D666A" w:rsidRPr="009206A9" w:rsidRDefault="009D666A" w:rsidP="001A5F67">
            <w:pPr>
              <w:rPr>
                <w:lang w:val="en-US"/>
              </w:rPr>
            </w:pPr>
            <w:r>
              <w:rPr>
                <w:lang w:val="en-US"/>
              </w:rPr>
              <w:t>2.3</w:t>
            </w:r>
          </w:p>
        </w:tc>
        <w:tc>
          <w:tcPr>
            <w:tcW w:w="3933" w:type="dxa"/>
          </w:tcPr>
          <w:p w14:paraId="375BEF68" w14:textId="77777777" w:rsidR="009D666A" w:rsidRPr="009206A9" w:rsidRDefault="009D666A" w:rsidP="001A5F67">
            <w:pPr>
              <w:rPr>
                <w:lang w:val="en-US"/>
              </w:rPr>
            </w:pPr>
            <w:r w:rsidRPr="009206A9">
              <w:rPr>
                <w:lang w:val="en-US"/>
              </w:rPr>
              <w:t xml:space="preserve">koła skrętne – kąt skręcenia min (axle with steering system, </w:t>
            </w:r>
            <w:r>
              <w:rPr>
                <w:lang w:val="en-US"/>
              </w:rPr>
              <w:t>maximum an</w:t>
            </w:r>
            <w:r w:rsidRPr="009206A9">
              <w:rPr>
                <w:lang w:val="en-US"/>
              </w:rPr>
              <w:t>g</w:t>
            </w:r>
            <w:r>
              <w:rPr>
                <w:lang w:val="en-US"/>
              </w:rPr>
              <w:t>l</w:t>
            </w:r>
            <w:r w:rsidRPr="009206A9">
              <w:rPr>
                <w:lang w:val="en-US"/>
              </w:rPr>
              <w:t xml:space="preserve">e of </w:t>
            </w:r>
            <w:r>
              <w:rPr>
                <w:lang w:val="en-US"/>
              </w:rPr>
              <w:t>inner wheel)</w:t>
            </w:r>
          </w:p>
        </w:tc>
        <w:tc>
          <w:tcPr>
            <w:tcW w:w="2315" w:type="dxa"/>
          </w:tcPr>
          <w:p w14:paraId="5CFC3415" w14:textId="77777777" w:rsidR="009D666A" w:rsidRPr="009206A9" w:rsidRDefault="009D666A" w:rsidP="001A5F67">
            <w:pPr>
              <w:rPr>
                <w:lang w:val="en-US"/>
              </w:rPr>
            </w:pPr>
            <w:r>
              <w:rPr>
                <w:lang w:val="en-US"/>
              </w:rPr>
              <w:t>min. 32</w:t>
            </w:r>
            <w:r>
              <w:rPr>
                <w:rFonts w:cstheme="minorHAnsi"/>
                <w:lang w:val="en-US"/>
              </w:rPr>
              <w:t>˚</w:t>
            </w:r>
          </w:p>
        </w:tc>
        <w:tc>
          <w:tcPr>
            <w:tcW w:w="2123" w:type="dxa"/>
          </w:tcPr>
          <w:p w14:paraId="7881287D" w14:textId="77777777" w:rsidR="009D666A" w:rsidRDefault="009D666A" w:rsidP="001A5F67">
            <w:pPr>
              <w:rPr>
                <w:lang w:val="en-US"/>
              </w:rPr>
            </w:pPr>
          </w:p>
        </w:tc>
      </w:tr>
      <w:tr w:rsidR="009D666A" w14:paraId="7D65B25A" w14:textId="0DFB3275" w:rsidTr="009D666A">
        <w:tc>
          <w:tcPr>
            <w:tcW w:w="691" w:type="dxa"/>
          </w:tcPr>
          <w:p w14:paraId="5358FFED" w14:textId="77777777" w:rsidR="009D666A" w:rsidRDefault="009D666A" w:rsidP="001A5F67">
            <w:r>
              <w:t>2.4</w:t>
            </w:r>
          </w:p>
        </w:tc>
        <w:tc>
          <w:tcPr>
            <w:tcW w:w="3933" w:type="dxa"/>
          </w:tcPr>
          <w:p w14:paraId="185EF95F" w14:textId="77777777" w:rsidR="009D666A" w:rsidRDefault="009D666A" w:rsidP="001A5F67">
            <w:r>
              <w:t>prześwit dla neutralnej pozycji zawieszenia (nominal groud clearance)</w:t>
            </w:r>
          </w:p>
        </w:tc>
        <w:tc>
          <w:tcPr>
            <w:tcW w:w="2315" w:type="dxa"/>
          </w:tcPr>
          <w:p w14:paraId="0E9175ED" w14:textId="77777777" w:rsidR="009D666A" w:rsidRDefault="009D666A" w:rsidP="001A5F67">
            <w:r>
              <w:t>min. 300mm</w:t>
            </w:r>
          </w:p>
        </w:tc>
        <w:tc>
          <w:tcPr>
            <w:tcW w:w="2123" w:type="dxa"/>
          </w:tcPr>
          <w:p w14:paraId="78CB6D78" w14:textId="77777777" w:rsidR="009D666A" w:rsidRDefault="009D666A" w:rsidP="001A5F67"/>
        </w:tc>
      </w:tr>
      <w:tr w:rsidR="009D666A" w14:paraId="59A3B9F9" w14:textId="2F3392ED" w:rsidTr="009D666A">
        <w:tc>
          <w:tcPr>
            <w:tcW w:w="691" w:type="dxa"/>
          </w:tcPr>
          <w:p w14:paraId="41781BCF" w14:textId="77777777" w:rsidR="009D666A" w:rsidRDefault="009D666A" w:rsidP="001A5F67">
            <w:r>
              <w:t>2.5</w:t>
            </w:r>
          </w:p>
        </w:tc>
        <w:tc>
          <w:tcPr>
            <w:tcW w:w="3933" w:type="dxa"/>
          </w:tcPr>
          <w:p w14:paraId="37CFAA71" w14:textId="77777777" w:rsidR="009D666A" w:rsidRDefault="009D666A" w:rsidP="001A5F67">
            <w:r>
              <w:t>skok zawieszenia (wheel travel)</w:t>
            </w:r>
          </w:p>
        </w:tc>
        <w:tc>
          <w:tcPr>
            <w:tcW w:w="2315" w:type="dxa"/>
          </w:tcPr>
          <w:p w14:paraId="34CA8D83" w14:textId="77777777" w:rsidR="009D666A" w:rsidRDefault="009D666A" w:rsidP="001A5F67">
            <w:r>
              <w:t>min. 220 mm</w:t>
            </w:r>
          </w:p>
        </w:tc>
        <w:tc>
          <w:tcPr>
            <w:tcW w:w="2123" w:type="dxa"/>
          </w:tcPr>
          <w:p w14:paraId="68984B29" w14:textId="77777777" w:rsidR="009D666A" w:rsidRDefault="009D666A" w:rsidP="001A5F67"/>
        </w:tc>
      </w:tr>
      <w:tr w:rsidR="009D666A" w14:paraId="2BD3FFAE" w14:textId="35886585" w:rsidTr="009D666A">
        <w:tc>
          <w:tcPr>
            <w:tcW w:w="691" w:type="dxa"/>
          </w:tcPr>
          <w:p w14:paraId="7922680F" w14:textId="77777777" w:rsidR="009D666A" w:rsidRDefault="009D666A" w:rsidP="001A5F67">
            <w:r>
              <w:t>2.6</w:t>
            </w:r>
          </w:p>
        </w:tc>
        <w:tc>
          <w:tcPr>
            <w:tcW w:w="3933" w:type="dxa"/>
          </w:tcPr>
          <w:p w14:paraId="37FF0927" w14:textId="77777777" w:rsidR="009D666A" w:rsidRDefault="009D666A" w:rsidP="001A5F67">
            <w:r>
              <w:t>hamulce (brakes)</w:t>
            </w:r>
          </w:p>
        </w:tc>
        <w:tc>
          <w:tcPr>
            <w:tcW w:w="2315" w:type="dxa"/>
          </w:tcPr>
          <w:p w14:paraId="4E0EE0D4" w14:textId="77777777" w:rsidR="009D666A" w:rsidRDefault="009D666A" w:rsidP="001A5F67">
            <w:r>
              <w:t>hydrauliczne, 1 lub 2 zaciski (hydraulic, 1 or 2 calipers</w:t>
            </w:r>
          </w:p>
        </w:tc>
        <w:tc>
          <w:tcPr>
            <w:tcW w:w="2123" w:type="dxa"/>
          </w:tcPr>
          <w:p w14:paraId="4CAB824C" w14:textId="77777777" w:rsidR="009D666A" w:rsidRDefault="009D666A" w:rsidP="001A5F67"/>
        </w:tc>
      </w:tr>
      <w:tr w:rsidR="009D666A" w:rsidRPr="00482285" w14:paraId="1B7268BB" w14:textId="6AB2756C" w:rsidTr="009D666A">
        <w:tc>
          <w:tcPr>
            <w:tcW w:w="691" w:type="dxa"/>
          </w:tcPr>
          <w:p w14:paraId="7F0487CE" w14:textId="77777777" w:rsidR="009D666A" w:rsidRDefault="009D666A" w:rsidP="001A5F67">
            <w:r>
              <w:t>2.7</w:t>
            </w:r>
          </w:p>
        </w:tc>
        <w:tc>
          <w:tcPr>
            <w:tcW w:w="3933" w:type="dxa"/>
          </w:tcPr>
          <w:p w14:paraId="6BDAE29E" w14:textId="77777777" w:rsidR="009D666A" w:rsidRDefault="009D666A" w:rsidP="001A5F67">
            <w:r>
              <w:t>rozmiar współpracujących felg (compatible rim sizes)</w:t>
            </w:r>
          </w:p>
          <w:p w14:paraId="4734C01C" w14:textId="77777777" w:rsidR="009D666A" w:rsidRDefault="009D666A" w:rsidP="001A5F67"/>
        </w:tc>
        <w:tc>
          <w:tcPr>
            <w:tcW w:w="2315" w:type="dxa"/>
          </w:tcPr>
          <w:p w14:paraId="4DBABDA0" w14:textId="77777777" w:rsidR="009D666A" w:rsidRDefault="009D666A" w:rsidP="001A5F67">
            <w:r>
              <w:t>16” lub 20”</w:t>
            </w:r>
          </w:p>
          <w:p w14:paraId="10097998" w14:textId="77777777" w:rsidR="009D666A" w:rsidRDefault="009D666A" w:rsidP="001A5F67">
            <w:r>
              <w:t>(16” or 20”)</w:t>
            </w:r>
          </w:p>
          <w:p w14:paraId="568A8739" w14:textId="77777777" w:rsidR="009D666A" w:rsidRPr="00482285" w:rsidRDefault="009D666A" w:rsidP="001A5F67">
            <w:pPr>
              <w:rPr>
                <w:lang w:val="en-US"/>
              </w:rPr>
            </w:pPr>
          </w:p>
        </w:tc>
        <w:tc>
          <w:tcPr>
            <w:tcW w:w="2123" w:type="dxa"/>
          </w:tcPr>
          <w:p w14:paraId="5B4FABF1" w14:textId="77777777" w:rsidR="009D666A" w:rsidRDefault="009D666A" w:rsidP="001A5F67"/>
        </w:tc>
      </w:tr>
      <w:tr w:rsidR="009D666A" w:rsidRPr="00992B1E" w14:paraId="17FD5EDD" w14:textId="1A84121F" w:rsidTr="009D666A">
        <w:tc>
          <w:tcPr>
            <w:tcW w:w="691" w:type="dxa"/>
          </w:tcPr>
          <w:p w14:paraId="0F288B4E" w14:textId="77777777" w:rsidR="009D666A" w:rsidRDefault="009D666A" w:rsidP="001A5F67">
            <w:r>
              <w:t>2.8</w:t>
            </w:r>
          </w:p>
        </w:tc>
        <w:tc>
          <w:tcPr>
            <w:tcW w:w="3933" w:type="dxa"/>
          </w:tcPr>
          <w:p w14:paraId="2174D9BF" w14:textId="77777777" w:rsidR="009D666A" w:rsidRDefault="009D666A" w:rsidP="001A5F67">
            <w:r>
              <w:t>rozmiar współpracujących opon (compatible tire sizes)</w:t>
            </w:r>
          </w:p>
          <w:p w14:paraId="1AD246E3" w14:textId="77777777" w:rsidR="009D666A" w:rsidRDefault="009D666A" w:rsidP="001A5F67"/>
        </w:tc>
        <w:tc>
          <w:tcPr>
            <w:tcW w:w="2315" w:type="dxa"/>
          </w:tcPr>
          <w:p w14:paraId="0FF6256B" w14:textId="77777777" w:rsidR="009D666A" w:rsidRDefault="009D666A" w:rsidP="001A5F67">
            <w:r>
              <w:t>nie mniejsze niż 325/85R16 i nie większe niż 335/80R20</w:t>
            </w:r>
          </w:p>
          <w:p w14:paraId="71064120" w14:textId="77777777" w:rsidR="009D666A" w:rsidRPr="00D5629E" w:rsidRDefault="009D666A" w:rsidP="001A5F67">
            <w:pPr>
              <w:rPr>
                <w:lang w:val="en-US"/>
              </w:rPr>
            </w:pPr>
            <w:r w:rsidRPr="00482285">
              <w:rPr>
                <w:lang w:val="en-US"/>
              </w:rPr>
              <w:t>(not smaller than 325/85R16 and not bigger than 335/80R20)</w:t>
            </w:r>
          </w:p>
        </w:tc>
        <w:tc>
          <w:tcPr>
            <w:tcW w:w="2123" w:type="dxa"/>
          </w:tcPr>
          <w:p w14:paraId="57B7F35F" w14:textId="77777777" w:rsidR="009D666A" w:rsidRPr="00992B1E" w:rsidRDefault="009D666A" w:rsidP="001A5F67">
            <w:pPr>
              <w:rPr>
                <w:lang w:val="en-US"/>
              </w:rPr>
            </w:pPr>
          </w:p>
        </w:tc>
      </w:tr>
      <w:tr w:rsidR="009D666A" w:rsidRPr="00992B1E" w14:paraId="0CB7713D" w14:textId="4700619F" w:rsidTr="009D666A">
        <w:tc>
          <w:tcPr>
            <w:tcW w:w="691" w:type="dxa"/>
          </w:tcPr>
          <w:p w14:paraId="6E2D1009" w14:textId="77777777" w:rsidR="009D666A" w:rsidRDefault="009D666A" w:rsidP="001A5F67">
            <w:r>
              <w:t>2.9</w:t>
            </w:r>
          </w:p>
        </w:tc>
        <w:tc>
          <w:tcPr>
            <w:tcW w:w="3933" w:type="dxa"/>
          </w:tcPr>
          <w:p w14:paraId="51CD1B9C" w14:textId="77777777" w:rsidR="009D666A" w:rsidRDefault="009D666A" w:rsidP="001A5F67">
            <w:r>
              <w:t>zawieszenie (suspension)</w:t>
            </w:r>
          </w:p>
        </w:tc>
        <w:tc>
          <w:tcPr>
            <w:tcW w:w="2315" w:type="dxa"/>
          </w:tcPr>
          <w:p w14:paraId="44A910B4" w14:textId="77777777" w:rsidR="009D666A" w:rsidRPr="005B3F0D" w:rsidRDefault="009D666A" w:rsidP="001A5F67">
            <w:r>
              <w:t xml:space="preserve">niezależne, </w:t>
            </w:r>
            <w:r w:rsidRPr="005B3F0D">
              <w:t xml:space="preserve">dwuwahaczowe ze sprężynami śrubowymi I </w:t>
            </w:r>
            <w:r>
              <w:t>amortyzatorami</w:t>
            </w:r>
          </w:p>
          <w:p w14:paraId="24F2ABD9" w14:textId="77777777" w:rsidR="009D666A" w:rsidRPr="005B3F0D" w:rsidRDefault="009D666A" w:rsidP="001A5F67">
            <w:pPr>
              <w:rPr>
                <w:lang w:val="en-US"/>
              </w:rPr>
            </w:pPr>
            <w:r w:rsidRPr="005B3F0D">
              <w:rPr>
                <w:lang w:val="en-US"/>
              </w:rPr>
              <w:t>(double w</w:t>
            </w:r>
            <w:r>
              <w:rPr>
                <w:lang w:val="en-US"/>
              </w:rPr>
              <w:t>ishbone independent suspension with coil springs and shock absorbers)</w:t>
            </w:r>
          </w:p>
        </w:tc>
        <w:tc>
          <w:tcPr>
            <w:tcW w:w="2123" w:type="dxa"/>
          </w:tcPr>
          <w:p w14:paraId="74ADEFFE" w14:textId="77777777" w:rsidR="009D666A" w:rsidRPr="00992B1E" w:rsidRDefault="009D666A" w:rsidP="001A5F67">
            <w:pPr>
              <w:rPr>
                <w:lang w:val="en-US"/>
              </w:rPr>
            </w:pPr>
          </w:p>
        </w:tc>
      </w:tr>
      <w:tr w:rsidR="009D666A" w:rsidRPr="00F15852" w14:paraId="34E954BD" w14:textId="4FDCDE4E" w:rsidTr="009D666A">
        <w:tc>
          <w:tcPr>
            <w:tcW w:w="691" w:type="dxa"/>
          </w:tcPr>
          <w:p w14:paraId="747FD69F" w14:textId="77777777" w:rsidR="009D666A" w:rsidRDefault="009D666A" w:rsidP="001A5F67">
            <w:r>
              <w:t>2.10</w:t>
            </w:r>
          </w:p>
        </w:tc>
        <w:tc>
          <w:tcPr>
            <w:tcW w:w="3933" w:type="dxa"/>
          </w:tcPr>
          <w:p w14:paraId="67598B12" w14:textId="77777777" w:rsidR="009D666A" w:rsidRDefault="009D666A" w:rsidP="001A5F67">
            <w:r>
              <w:t>kompatybilny z centralnym systemem pompowania kół (CTIS ready)</w:t>
            </w:r>
          </w:p>
        </w:tc>
        <w:tc>
          <w:tcPr>
            <w:tcW w:w="2315" w:type="dxa"/>
          </w:tcPr>
          <w:p w14:paraId="71390E5F" w14:textId="77777777" w:rsidR="009D666A" w:rsidRDefault="009D666A" w:rsidP="001A5F67">
            <w:r>
              <w:t>yes</w:t>
            </w:r>
          </w:p>
        </w:tc>
        <w:tc>
          <w:tcPr>
            <w:tcW w:w="2123" w:type="dxa"/>
          </w:tcPr>
          <w:p w14:paraId="67493A10" w14:textId="77777777" w:rsidR="009D666A" w:rsidRDefault="009D666A" w:rsidP="001A5F67"/>
        </w:tc>
      </w:tr>
      <w:tr w:rsidR="009D666A" w14:paraId="470D8E36" w14:textId="7F456EF2" w:rsidTr="009D666A">
        <w:tc>
          <w:tcPr>
            <w:tcW w:w="691" w:type="dxa"/>
          </w:tcPr>
          <w:p w14:paraId="7664A4CF" w14:textId="77777777" w:rsidR="009D666A" w:rsidRDefault="009D666A" w:rsidP="001A5F67">
            <w:r>
              <w:t>2.11</w:t>
            </w:r>
          </w:p>
        </w:tc>
        <w:tc>
          <w:tcPr>
            <w:tcW w:w="3933" w:type="dxa"/>
          </w:tcPr>
          <w:p w14:paraId="0E13845A" w14:textId="77777777" w:rsidR="009D666A" w:rsidRDefault="009D666A" w:rsidP="001A5F67">
            <w:r>
              <w:t>możliwość blokowania dyferencjału  (differential lock option)</w:t>
            </w:r>
          </w:p>
        </w:tc>
        <w:tc>
          <w:tcPr>
            <w:tcW w:w="2315" w:type="dxa"/>
          </w:tcPr>
          <w:p w14:paraId="1DC91A95" w14:textId="77777777" w:rsidR="009D666A" w:rsidRDefault="009D666A" w:rsidP="001A5F67">
            <w:r>
              <w:t>yes</w:t>
            </w:r>
          </w:p>
        </w:tc>
        <w:tc>
          <w:tcPr>
            <w:tcW w:w="2123" w:type="dxa"/>
          </w:tcPr>
          <w:p w14:paraId="25BE32C6" w14:textId="77777777" w:rsidR="009D666A" w:rsidRDefault="009D666A" w:rsidP="001A5F67"/>
        </w:tc>
      </w:tr>
      <w:tr w:rsidR="009D666A" w14:paraId="35E94DB7" w14:textId="0CAEAF53" w:rsidTr="009D666A">
        <w:tc>
          <w:tcPr>
            <w:tcW w:w="691" w:type="dxa"/>
          </w:tcPr>
          <w:p w14:paraId="6E157D6A" w14:textId="77777777" w:rsidR="009D666A" w:rsidRDefault="009D666A" w:rsidP="001A5F67">
            <w:pPr>
              <w:jc w:val="center"/>
            </w:pPr>
            <w:r>
              <w:t>2.12</w:t>
            </w:r>
          </w:p>
        </w:tc>
        <w:tc>
          <w:tcPr>
            <w:tcW w:w="3933" w:type="dxa"/>
          </w:tcPr>
          <w:p w14:paraId="49793681" w14:textId="77777777" w:rsidR="009D666A" w:rsidRDefault="009D666A" w:rsidP="001A5F67">
            <w:r>
              <w:t>Układ dostoswany do systemu ABS (ABS compatible)</w:t>
            </w:r>
          </w:p>
        </w:tc>
        <w:tc>
          <w:tcPr>
            <w:tcW w:w="2315" w:type="dxa"/>
          </w:tcPr>
          <w:p w14:paraId="4A2CDB63" w14:textId="77777777" w:rsidR="009D666A" w:rsidRDefault="009D666A" w:rsidP="001A5F67">
            <w:r>
              <w:t>tak (yes)</w:t>
            </w:r>
          </w:p>
        </w:tc>
        <w:tc>
          <w:tcPr>
            <w:tcW w:w="2123" w:type="dxa"/>
          </w:tcPr>
          <w:p w14:paraId="2488AB04" w14:textId="77777777" w:rsidR="009D666A" w:rsidRDefault="009D666A" w:rsidP="001A5F67"/>
        </w:tc>
      </w:tr>
      <w:tr w:rsidR="009D666A" w:rsidRPr="00992B1E" w14:paraId="33CCE162" w14:textId="2A158435" w:rsidTr="009D666A">
        <w:tc>
          <w:tcPr>
            <w:tcW w:w="691" w:type="dxa"/>
          </w:tcPr>
          <w:p w14:paraId="52573CC5" w14:textId="77777777" w:rsidR="009D666A" w:rsidRDefault="009D666A" w:rsidP="001A5F67">
            <w:pPr>
              <w:jc w:val="center"/>
            </w:pPr>
            <w:r>
              <w:t>2.13</w:t>
            </w:r>
          </w:p>
        </w:tc>
        <w:tc>
          <w:tcPr>
            <w:tcW w:w="3933" w:type="dxa"/>
          </w:tcPr>
          <w:p w14:paraId="77C342DB" w14:textId="77777777" w:rsidR="009D666A" w:rsidRDefault="009D666A" w:rsidP="001A5F67">
            <w:r>
              <w:t>Położenie komponentów układu kierowniczego, (</w:t>
            </w:r>
            <w:r>
              <w:rPr>
                <w:rStyle w:val="rynqvb"/>
                <w:lang w:val="en"/>
              </w:rPr>
              <w:t>Location of steering components)</w:t>
            </w:r>
          </w:p>
        </w:tc>
        <w:tc>
          <w:tcPr>
            <w:tcW w:w="2315" w:type="dxa"/>
          </w:tcPr>
          <w:p w14:paraId="18E8BDFA" w14:textId="77777777" w:rsidR="009D666A" w:rsidRPr="00617A8F" w:rsidRDefault="009D666A" w:rsidP="001A5F67">
            <w:pPr>
              <w:rPr>
                <w:lang w:val="en-GB"/>
              </w:rPr>
            </w:pPr>
            <w:r w:rsidRPr="00617A8F">
              <w:rPr>
                <w:lang w:val="en-GB"/>
              </w:rPr>
              <w:t>Wewnętrzna strona osi napędowych zamontowanych w pojeździe (ta strona zespołu napędowego po której jest wejście dyferencjału)</w:t>
            </w:r>
            <w:r>
              <w:rPr>
                <w:lang w:val="en-GB"/>
              </w:rPr>
              <w:t xml:space="preserve"> (</w:t>
            </w:r>
            <w:r>
              <w:rPr>
                <w:rStyle w:val="rynqvb"/>
                <w:lang w:val="en"/>
              </w:rPr>
              <w:t xml:space="preserve">The inner side of the drive axles installed in the vehicle (the side of the drive unit on which the </w:t>
            </w:r>
            <w:r>
              <w:rPr>
                <w:rStyle w:val="rynqvb"/>
                <w:lang w:val="en"/>
              </w:rPr>
              <w:lastRenderedPageBreak/>
              <w:t>differential input is located))</w:t>
            </w:r>
          </w:p>
        </w:tc>
        <w:tc>
          <w:tcPr>
            <w:tcW w:w="2123" w:type="dxa"/>
          </w:tcPr>
          <w:p w14:paraId="167DB13C" w14:textId="77777777" w:rsidR="009D666A" w:rsidRPr="00617A8F" w:rsidRDefault="009D666A" w:rsidP="001A5F67">
            <w:pPr>
              <w:rPr>
                <w:lang w:val="en-GB"/>
              </w:rPr>
            </w:pPr>
          </w:p>
        </w:tc>
      </w:tr>
    </w:tbl>
    <w:p w14:paraId="55EF43F8" w14:textId="77777777" w:rsidR="006A0008" w:rsidRDefault="006A0008" w:rsidP="006A0008">
      <w:pPr>
        <w:rPr>
          <w:lang w:val="en-GB"/>
        </w:rPr>
      </w:pPr>
    </w:p>
    <w:p w14:paraId="4EC5EFD7" w14:textId="692B73B5" w:rsidR="009D666A" w:rsidRPr="009D666A" w:rsidRDefault="009D666A" w:rsidP="009D666A">
      <w:pPr>
        <w:pStyle w:val="Akapitzlist"/>
        <w:numPr>
          <w:ilvl w:val="0"/>
          <w:numId w:val="18"/>
        </w:numPr>
        <w:rPr>
          <w:rStyle w:val="rynqvb"/>
          <w:lang w:val="pl-PL"/>
        </w:rPr>
      </w:pPr>
      <w:r w:rsidRPr="009D666A">
        <w:rPr>
          <w:lang w:val="pl-PL"/>
        </w:rPr>
        <w:t xml:space="preserve">Skrzynka przekładniowa rozdzielcza, o następujących cechach (transfer case with </w:t>
      </w:r>
      <w:r w:rsidRPr="009D666A">
        <w:rPr>
          <w:rStyle w:val="rynqvb"/>
          <w:lang w:val="pl-PL"/>
        </w:rPr>
        <w:t>the following features):</w:t>
      </w:r>
    </w:p>
    <w:p w14:paraId="3721AE8F" w14:textId="77777777" w:rsidR="009D666A" w:rsidRPr="009D666A" w:rsidRDefault="009D666A" w:rsidP="009D666A">
      <w:pPr>
        <w:pStyle w:val="Akapitzlist"/>
        <w:rPr>
          <w:rFonts w:ascii="Times New Roman" w:hAnsi="Times New Roman"/>
          <w:bCs/>
          <w:sz w:val="24"/>
          <w:szCs w:val="24"/>
        </w:rPr>
      </w:pPr>
      <w:r w:rsidRPr="009D666A">
        <w:rPr>
          <w:rFonts w:ascii="Times New Roman" w:hAnsi="Times New Roman"/>
          <w:bCs/>
          <w:sz w:val="24"/>
          <w:szCs w:val="24"/>
        </w:rPr>
        <w:t>Oferowany typ/model ……………………..</w:t>
      </w:r>
    </w:p>
    <w:p w14:paraId="570F52FD" w14:textId="11784A45" w:rsidR="006A0008" w:rsidRPr="009D666A" w:rsidRDefault="006A0008" w:rsidP="009D666A">
      <w:pPr>
        <w:pStyle w:val="Akapitzlist"/>
        <w:numPr>
          <w:ilvl w:val="0"/>
          <w:numId w:val="18"/>
        </w:numPr>
        <w:rPr>
          <w:lang w:val="pl-PL"/>
        </w:rPr>
      </w:pPr>
      <w:r w:rsidRPr="009D666A">
        <w:rPr>
          <w:lang w:val="pl-PL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8"/>
        <w:gridCol w:w="4828"/>
        <w:gridCol w:w="1824"/>
        <w:gridCol w:w="1722"/>
      </w:tblGrid>
      <w:tr w:rsidR="009D666A" w14:paraId="64B887BA" w14:textId="541D9286" w:rsidTr="009D666A">
        <w:tc>
          <w:tcPr>
            <w:tcW w:w="688" w:type="dxa"/>
          </w:tcPr>
          <w:p w14:paraId="49C79535" w14:textId="77777777" w:rsidR="009D666A" w:rsidRDefault="009D666A" w:rsidP="001A5F67"/>
        </w:tc>
        <w:tc>
          <w:tcPr>
            <w:tcW w:w="4828" w:type="dxa"/>
          </w:tcPr>
          <w:p w14:paraId="08B3FF47" w14:textId="12CB3796" w:rsidR="009D666A" w:rsidRDefault="009D666A" w:rsidP="001A5F67">
            <w:r>
              <w:t>Parametr</w:t>
            </w:r>
          </w:p>
        </w:tc>
        <w:tc>
          <w:tcPr>
            <w:tcW w:w="1824" w:type="dxa"/>
          </w:tcPr>
          <w:p w14:paraId="7C550548" w14:textId="2F44A997" w:rsidR="009D666A" w:rsidRDefault="009D666A" w:rsidP="001A5F67">
            <w:r>
              <w:t>Wymagany</w:t>
            </w:r>
          </w:p>
        </w:tc>
        <w:tc>
          <w:tcPr>
            <w:tcW w:w="1722" w:type="dxa"/>
          </w:tcPr>
          <w:p w14:paraId="0D8AFEF7" w14:textId="70D87F99" w:rsidR="009D666A" w:rsidRDefault="009D666A" w:rsidP="001A5F67">
            <w:r>
              <w:t>Oferowany</w:t>
            </w:r>
          </w:p>
        </w:tc>
      </w:tr>
      <w:tr w:rsidR="009D666A" w14:paraId="0DEEBC73" w14:textId="28640CDE" w:rsidTr="009D666A">
        <w:tc>
          <w:tcPr>
            <w:tcW w:w="688" w:type="dxa"/>
          </w:tcPr>
          <w:p w14:paraId="603A9EB5" w14:textId="77777777" w:rsidR="009D666A" w:rsidRDefault="009D666A" w:rsidP="001A5F67">
            <w:r>
              <w:t>3.1</w:t>
            </w:r>
          </w:p>
        </w:tc>
        <w:tc>
          <w:tcPr>
            <w:tcW w:w="4828" w:type="dxa"/>
          </w:tcPr>
          <w:p w14:paraId="43E76C7B" w14:textId="77777777" w:rsidR="009D666A" w:rsidRDefault="009D666A" w:rsidP="001A5F67">
            <w:r>
              <w:t>dystans pomiędzy osią wejściową a wyjściowymi (offset distance)</w:t>
            </w:r>
          </w:p>
        </w:tc>
        <w:tc>
          <w:tcPr>
            <w:tcW w:w="1824" w:type="dxa"/>
          </w:tcPr>
          <w:p w14:paraId="203985A6" w14:textId="77777777" w:rsidR="009D666A" w:rsidRDefault="009D666A" w:rsidP="001A5F67">
            <w:r>
              <w:t>min. 300 mm</w:t>
            </w:r>
          </w:p>
          <w:p w14:paraId="59C8F869" w14:textId="77777777" w:rsidR="009D666A" w:rsidRDefault="009D666A" w:rsidP="001A5F67">
            <w:r>
              <w:t>max.350 mm</w:t>
            </w:r>
          </w:p>
        </w:tc>
        <w:tc>
          <w:tcPr>
            <w:tcW w:w="1722" w:type="dxa"/>
          </w:tcPr>
          <w:p w14:paraId="214E70E6" w14:textId="77777777" w:rsidR="009D666A" w:rsidRDefault="009D666A" w:rsidP="001A5F67"/>
        </w:tc>
      </w:tr>
      <w:tr w:rsidR="009D666A" w14:paraId="64F31BA5" w14:textId="594DEFA2" w:rsidTr="009D666A">
        <w:tc>
          <w:tcPr>
            <w:tcW w:w="688" w:type="dxa"/>
          </w:tcPr>
          <w:p w14:paraId="1AC03543" w14:textId="77777777" w:rsidR="009D666A" w:rsidRDefault="009D666A" w:rsidP="001A5F67">
            <w:r>
              <w:t>3.2</w:t>
            </w:r>
          </w:p>
        </w:tc>
        <w:tc>
          <w:tcPr>
            <w:tcW w:w="4828" w:type="dxa"/>
          </w:tcPr>
          <w:p w14:paraId="5AC808A1" w14:textId="77777777" w:rsidR="009D666A" w:rsidRDefault="009D666A" w:rsidP="001A5F67">
            <w:r>
              <w:t>maksymalny moment wejściowy (maximum input torque)</w:t>
            </w:r>
          </w:p>
        </w:tc>
        <w:tc>
          <w:tcPr>
            <w:tcW w:w="1824" w:type="dxa"/>
          </w:tcPr>
          <w:p w14:paraId="46FFF8A8" w14:textId="77777777" w:rsidR="009D666A" w:rsidRDefault="009D666A" w:rsidP="001A5F67">
            <w:r>
              <w:t>min. 5000 Nm</w:t>
            </w:r>
          </w:p>
        </w:tc>
        <w:tc>
          <w:tcPr>
            <w:tcW w:w="1722" w:type="dxa"/>
          </w:tcPr>
          <w:p w14:paraId="1DEF1004" w14:textId="77777777" w:rsidR="009D666A" w:rsidRDefault="009D666A" w:rsidP="001A5F67"/>
        </w:tc>
      </w:tr>
      <w:tr w:rsidR="009D666A" w:rsidRPr="009206A9" w14:paraId="72980EF6" w14:textId="77462E16" w:rsidTr="009D666A">
        <w:tc>
          <w:tcPr>
            <w:tcW w:w="688" w:type="dxa"/>
          </w:tcPr>
          <w:p w14:paraId="5D78883E" w14:textId="77777777" w:rsidR="009D666A" w:rsidRDefault="009D666A" w:rsidP="001A5F67">
            <w:r>
              <w:t>3.3</w:t>
            </w:r>
          </w:p>
        </w:tc>
        <w:tc>
          <w:tcPr>
            <w:tcW w:w="4828" w:type="dxa"/>
          </w:tcPr>
          <w:p w14:paraId="740FA3AA" w14:textId="77777777" w:rsidR="009D666A" w:rsidRPr="00C50A83" w:rsidRDefault="009D666A" w:rsidP="001A5F67">
            <w:r>
              <w:t>maksymalna prędkość wejściowa (maximum input speed)</w:t>
            </w:r>
          </w:p>
        </w:tc>
        <w:tc>
          <w:tcPr>
            <w:tcW w:w="1824" w:type="dxa"/>
          </w:tcPr>
          <w:p w14:paraId="1706953D" w14:textId="77777777" w:rsidR="009D666A" w:rsidRPr="009206A9" w:rsidRDefault="009D666A" w:rsidP="001A5F67">
            <w:pPr>
              <w:rPr>
                <w:lang w:val="en-US"/>
              </w:rPr>
            </w:pPr>
            <w:r>
              <w:t>min. 3800 rpm</w:t>
            </w:r>
          </w:p>
        </w:tc>
        <w:tc>
          <w:tcPr>
            <w:tcW w:w="1722" w:type="dxa"/>
          </w:tcPr>
          <w:p w14:paraId="5A62EA84" w14:textId="77777777" w:rsidR="009D666A" w:rsidRDefault="009D666A" w:rsidP="001A5F67"/>
        </w:tc>
      </w:tr>
      <w:tr w:rsidR="009D666A" w14:paraId="388A94BC" w14:textId="1FCBB2C8" w:rsidTr="009D666A">
        <w:tc>
          <w:tcPr>
            <w:tcW w:w="688" w:type="dxa"/>
          </w:tcPr>
          <w:p w14:paraId="4E82F059" w14:textId="77777777" w:rsidR="009D666A" w:rsidRDefault="009D666A" w:rsidP="001A5F67">
            <w:r>
              <w:t>3.4</w:t>
            </w:r>
          </w:p>
        </w:tc>
        <w:tc>
          <w:tcPr>
            <w:tcW w:w="4828" w:type="dxa"/>
          </w:tcPr>
          <w:p w14:paraId="104B5F46" w14:textId="77777777" w:rsidR="009D666A" w:rsidRDefault="009D666A" w:rsidP="001A5F67">
            <w:r>
              <w:t>możliwość blokowania dyferencjału  (differential lock option)</w:t>
            </w:r>
          </w:p>
        </w:tc>
        <w:tc>
          <w:tcPr>
            <w:tcW w:w="1824" w:type="dxa"/>
          </w:tcPr>
          <w:p w14:paraId="3692CB36" w14:textId="77777777" w:rsidR="009D666A" w:rsidRDefault="009D666A" w:rsidP="001A5F67">
            <w:r>
              <w:t>tak (yes)</w:t>
            </w:r>
          </w:p>
        </w:tc>
        <w:tc>
          <w:tcPr>
            <w:tcW w:w="1722" w:type="dxa"/>
          </w:tcPr>
          <w:p w14:paraId="64965A8D" w14:textId="77777777" w:rsidR="009D666A" w:rsidRDefault="009D666A" w:rsidP="001A5F67"/>
        </w:tc>
      </w:tr>
      <w:tr w:rsidR="009D666A" w14:paraId="43362AB0" w14:textId="771CC064" w:rsidTr="009D666A">
        <w:tc>
          <w:tcPr>
            <w:tcW w:w="688" w:type="dxa"/>
          </w:tcPr>
          <w:p w14:paraId="3778BA07" w14:textId="77777777" w:rsidR="009D666A" w:rsidRDefault="009D666A" w:rsidP="001A5F67">
            <w:r>
              <w:t>3.5</w:t>
            </w:r>
          </w:p>
        </w:tc>
        <w:tc>
          <w:tcPr>
            <w:tcW w:w="4828" w:type="dxa"/>
          </w:tcPr>
          <w:p w14:paraId="2D856E31" w14:textId="77777777" w:rsidR="009D666A" w:rsidRPr="00EA6F6D" w:rsidRDefault="009D666A" w:rsidP="001A5F67">
            <w:r>
              <w:t xml:space="preserve">możliwość wyboru </w:t>
            </w:r>
            <w:r w:rsidRPr="00EA6F6D">
              <w:t>biegu neutralnego (neutral gear option)</w:t>
            </w:r>
          </w:p>
        </w:tc>
        <w:tc>
          <w:tcPr>
            <w:tcW w:w="1824" w:type="dxa"/>
          </w:tcPr>
          <w:p w14:paraId="72E12ADC" w14:textId="77777777" w:rsidR="009D666A" w:rsidRDefault="009D666A" w:rsidP="001A5F67">
            <w:r>
              <w:t>tak (yes)</w:t>
            </w:r>
          </w:p>
        </w:tc>
        <w:tc>
          <w:tcPr>
            <w:tcW w:w="1722" w:type="dxa"/>
          </w:tcPr>
          <w:p w14:paraId="250DAF1F" w14:textId="77777777" w:rsidR="009D666A" w:rsidRDefault="009D666A" w:rsidP="001A5F67"/>
        </w:tc>
      </w:tr>
      <w:tr w:rsidR="009D666A" w:rsidRPr="00992B1E" w14:paraId="52DBA503" w14:textId="1903F63B" w:rsidTr="009D666A">
        <w:tc>
          <w:tcPr>
            <w:tcW w:w="688" w:type="dxa"/>
          </w:tcPr>
          <w:p w14:paraId="10108A04" w14:textId="77777777" w:rsidR="009D666A" w:rsidRPr="008A366D" w:rsidRDefault="009D666A" w:rsidP="001A5F67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4828" w:type="dxa"/>
          </w:tcPr>
          <w:p w14:paraId="658B7A64" w14:textId="77777777" w:rsidR="009D666A" w:rsidRPr="008A366D" w:rsidRDefault="009D666A" w:rsidP="001A5F67">
            <w:pPr>
              <w:rPr>
                <w:lang w:val="en-US"/>
              </w:rPr>
            </w:pPr>
            <w:r w:rsidRPr="008A366D">
              <w:rPr>
                <w:lang w:val="en-US"/>
              </w:rPr>
              <w:t>zintegrowany hamulec postojowy (integrated parking brake)</w:t>
            </w:r>
          </w:p>
        </w:tc>
        <w:tc>
          <w:tcPr>
            <w:tcW w:w="1824" w:type="dxa"/>
          </w:tcPr>
          <w:p w14:paraId="32E33E59" w14:textId="77777777" w:rsidR="009D666A" w:rsidRPr="008A366D" w:rsidRDefault="009D666A" w:rsidP="001A5F67">
            <w:pPr>
              <w:rPr>
                <w:lang w:val="en-US"/>
              </w:rPr>
            </w:pPr>
            <w:r w:rsidRPr="008A366D">
              <w:rPr>
                <w:lang w:val="en-US"/>
              </w:rPr>
              <w:t>zaciskany sprężyną, zwalniany hydraulicznie lub pneumatycznie (Spring Applied Hydraulical</w:t>
            </w:r>
            <w:r>
              <w:rPr>
                <w:lang w:val="en-US"/>
              </w:rPr>
              <w:t>l</w:t>
            </w:r>
            <w:r w:rsidRPr="008A366D">
              <w:rPr>
                <w:lang w:val="en-US"/>
              </w:rPr>
              <w:t>y or Pneumatical</w:t>
            </w:r>
            <w:r>
              <w:rPr>
                <w:lang w:val="en-US"/>
              </w:rPr>
              <w:t>l</w:t>
            </w:r>
            <w:r w:rsidRPr="008A366D">
              <w:rPr>
                <w:lang w:val="en-US"/>
              </w:rPr>
              <w:t>y  released</w:t>
            </w:r>
            <w:r>
              <w:rPr>
                <w:lang w:val="en-US"/>
              </w:rPr>
              <w:t>)</w:t>
            </w:r>
          </w:p>
        </w:tc>
        <w:tc>
          <w:tcPr>
            <w:tcW w:w="1722" w:type="dxa"/>
          </w:tcPr>
          <w:p w14:paraId="4809F13A" w14:textId="77777777" w:rsidR="009D666A" w:rsidRPr="008A366D" w:rsidRDefault="009D666A" w:rsidP="001A5F67">
            <w:pPr>
              <w:rPr>
                <w:lang w:val="en-US"/>
              </w:rPr>
            </w:pPr>
          </w:p>
        </w:tc>
      </w:tr>
      <w:tr w:rsidR="009D666A" w:rsidRPr="00617A8F" w14:paraId="5DCA6C06" w14:textId="407815F6" w:rsidTr="009D666A">
        <w:tc>
          <w:tcPr>
            <w:tcW w:w="688" w:type="dxa"/>
          </w:tcPr>
          <w:p w14:paraId="4F564545" w14:textId="77777777" w:rsidR="009D666A" w:rsidRDefault="009D666A" w:rsidP="001A5F67">
            <w:pPr>
              <w:rPr>
                <w:lang w:val="en-US"/>
              </w:rPr>
            </w:pPr>
            <w:r>
              <w:rPr>
                <w:lang w:val="en-US"/>
              </w:rPr>
              <w:t>3.7</w:t>
            </w:r>
          </w:p>
        </w:tc>
        <w:tc>
          <w:tcPr>
            <w:tcW w:w="6652" w:type="dxa"/>
            <w:gridSpan w:val="2"/>
          </w:tcPr>
          <w:p w14:paraId="3BAC5876" w14:textId="77777777" w:rsidR="009D666A" w:rsidRPr="00617A8F" w:rsidRDefault="009D666A" w:rsidP="001A5F67">
            <w:r w:rsidRPr="00617A8F">
              <w:t>hamul</w:t>
            </w:r>
            <w:r>
              <w:t>e</w:t>
            </w:r>
            <w:r w:rsidRPr="00617A8F">
              <w:t>c postojow</w:t>
            </w:r>
            <w:r>
              <w:t>y</w:t>
            </w:r>
            <w:r w:rsidRPr="00617A8F">
              <w:t xml:space="preserve"> muszą utrzymać pojazd o masie 5</w:t>
            </w:r>
            <w:r>
              <w:t>0</w:t>
            </w:r>
            <w:r w:rsidRPr="00617A8F">
              <w:t>00kg na wzniesieniu o pochyleniu minimum 57% (</w:t>
            </w:r>
            <w:r>
              <w:t>p</w:t>
            </w:r>
            <w:r w:rsidRPr="00617A8F">
              <w:rPr>
                <w:rStyle w:val="rynqvb"/>
              </w:rPr>
              <w:t>arking brakes must hold a vehicle weighing 5</w:t>
            </w:r>
            <w:r>
              <w:rPr>
                <w:rStyle w:val="rynqvb"/>
              </w:rPr>
              <w:t>0</w:t>
            </w:r>
            <w:r w:rsidRPr="00617A8F">
              <w:rPr>
                <w:rStyle w:val="rynqvb"/>
              </w:rPr>
              <w:t>00 kg on a slope with a minimum gradient of 57%</w:t>
            </w:r>
            <w:r>
              <w:rPr>
                <w:rStyle w:val="rynqvb"/>
              </w:rPr>
              <w:t>)</w:t>
            </w:r>
          </w:p>
        </w:tc>
        <w:tc>
          <w:tcPr>
            <w:tcW w:w="1722" w:type="dxa"/>
          </w:tcPr>
          <w:p w14:paraId="59EF5AAD" w14:textId="77777777" w:rsidR="009D666A" w:rsidRPr="00617A8F" w:rsidRDefault="009D666A" w:rsidP="001A5F67"/>
        </w:tc>
      </w:tr>
    </w:tbl>
    <w:p w14:paraId="399F151F" w14:textId="77777777" w:rsidR="006A0008" w:rsidRDefault="006A0008" w:rsidP="006A0008"/>
    <w:p w14:paraId="526E92F5" w14:textId="2AC3F003" w:rsidR="009D666A" w:rsidRPr="00617A8F" w:rsidRDefault="009D666A" w:rsidP="009D666A">
      <w:pPr>
        <w:pStyle w:val="Akapitzlist"/>
        <w:numPr>
          <w:ilvl w:val="0"/>
          <w:numId w:val="17"/>
        </w:numPr>
      </w:pPr>
      <w:r w:rsidRPr="00AA7CEA">
        <w:t>Dodatkowe wymagania dotyczące całego zestawu układu napędowego (</w:t>
      </w:r>
      <w:r w:rsidRPr="009D666A">
        <w:rPr>
          <w:rStyle w:val="rynqvb"/>
          <w:lang w:val="en"/>
        </w:rPr>
        <w:t>Additional requirements for the entire drivetrain assembly):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992"/>
        <w:gridCol w:w="1985"/>
      </w:tblGrid>
      <w:tr w:rsidR="009D666A" w14:paraId="57D34562" w14:textId="2948432A" w:rsidTr="009D666A">
        <w:tc>
          <w:tcPr>
            <w:tcW w:w="704" w:type="dxa"/>
          </w:tcPr>
          <w:p w14:paraId="32C051ED" w14:textId="77777777" w:rsidR="009D666A" w:rsidRDefault="009D666A" w:rsidP="001A5F67"/>
        </w:tc>
        <w:tc>
          <w:tcPr>
            <w:tcW w:w="5812" w:type="dxa"/>
          </w:tcPr>
          <w:p w14:paraId="1713BFED" w14:textId="4973BCCA" w:rsidR="009D666A" w:rsidRDefault="009D666A" w:rsidP="001A5F67">
            <w:r>
              <w:t>Parametr</w:t>
            </w:r>
          </w:p>
        </w:tc>
        <w:tc>
          <w:tcPr>
            <w:tcW w:w="992" w:type="dxa"/>
          </w:tcPr>
          <w:p w14:paraId="6BB69DDE" w14:textId="6FE10501" w:rsidR="009D666A" w:rsidRDefault="009D666A" w:rsidP="001A5F67">
            <w:r>
              <w:t>Wymagany</w:t>
            </w:r>
          </w:p>
        </w:tc>
        <w:tc>
          <w:tcPr>
            <w:tcW w:w="1985" w:type="dxa"/>
          </w:tcPr>
          <w:p w14:paraId="54457A99" w14:textId="40E79A8A" w:rsidR="009D666A" w:rsidRDefault="009D666A" w:rsidP="001A5F67">
            <w:r>
              <w:t>Oferowany</w:t>
            </w:r>
          </w:p>
        </w:tc>
      </w:tr>
      <w:tr w:rsidR="009D666A" w14:paraId="7091D252" w14:textId="087D1F58" w:rsidTr="009D666A">
        <w:tc>
          <w:tcPr>
            <w:tcW w:w="704" w:type="dxa"/>
          </w:tcPr>
          <w:p w14:paraId="4A1FE665" w14:textId="77777777" w:rsidR="009D666A" w:rsidRDefault="009D666A" w:rsidP="001A5F67">
            <w:r>
              <w:t>4.1</w:t>
            </w:r>
          </w:p>
        </w:tc>
        <w:tc>
          <w:tcPr>
            <w:tcW w:w="5812" w:type="dxa"/>
          </w:tcPr>
          <w:p w14:paraId="44D67F71" w14:textId="77777777" w:rsidR="009D666A" w:rsidRDefault="009D666A" w:rsidP="001A5F67">
            <w:r>
              <w:t>całkowite przełożenie układu napędowego (</w:t>
            </w:r>
            <w:r w:rsidRPr="00AA7CEA">
              <w:t>The total gear ratio of the drive system</w:t>
            </w:r>
            <w:r>
              <w:t>)</w:t>
            </w:r>
          </w:p>
        </w:tc>
        <w:tc>
          <w:tcPr>
            <w:tcW w:w="992" w:type="dxa"/>
          </w:tcPr>
          <w:p w14:paraId="73E3E837" w14:textId="77777777" w:rsidR="009D666A" w:rsidRDefault="009D666A" w:rsidP="001A5F67">
            <w:r>
              <w:t>min. 12</w:t>
            </w:r>
          </w:p>
          <w:p w14:paraId="095081D7" w14:textId="77777777" w:rsidR="009D666A" w:rsidRDefault="009D666A" w:rsidP="001A5F67">
            <w:r>
              <w:t xml:space="preserve">max.16 </w:t>
            </w:r>
          </w:p>
        </w:tc>
        <w:tc>
          <w:tcPr>
            <w:tcW w:w="1985" w:type="dxa"/>
          </w:tcPr>
          <w:p w14:paraId="43282BB1" w14:textId="77777777" w:rsidR="009D666A" w:rsidRDefault="009D666A" w:rsidP="001A5F67"/>
        </w:tc>
      </w:tr>
      <w:tr w:rsidR="009D666A" w14:paraId="61DA614F" w14:textId="7720EC08" w:rsidTr="009D666A">
        <w:tc>
          <w:tcPr>
            <w:tcW w:w="704" w:type="dxa"/>
          </w:tcPr>
          <w:p w14:paraId="253E7CFE" w14:textId="77777777" w:rsidR="009D666A" w:rsidRDefault="009D666A" w:rsidP="001A5F67">
            <w:r>
              <w:t>4.2</w:t>
            </w:r>
          </w:p>
        </w:tc>
        <w:tc>
          <w:tcPr>
            <w:tcW w:w="5812" w:type="dxa"/>
          </w:tcPr>
          <w:p w14:paraId="694DD0A5" w14:textId="77777777" w:rsidR="009D666A" w:rsidRPr="00AA7CEA" w:rsidRDefault="009D666A" w:rsidP="001A5F67">
            <w:r>
              <w:t>sumaryczna masa komponentów układu napędowego (nie wliczając komponentów układu skrętu) (</w:t>
            </w:r>
            <w:r w:rsidRPr="00AA7CEA">
              <w:rPr>
                <w:rStyle w:val="rynqvb"/>
              </w:rPr>
              <w:t xml:space="preserve">Total weight </w:t>
            </w:r>
            <w:r>
              <w:rPr>
                <w:rStyle w:val="rynqvb"/>
              </w:rPr>
              <w:t>of drivetrain components (ex</w:t>
            </w:r>
            <w:r w:rsidRPr="00AA7CEA">
              <w:rPr>
                <w:rStyle w:val="rynqvb"/>
              </w:rPr>
              <w:t>cluding steering components)</w:t>
            </w:r>
          </w:p>
        </w:tc>
        <w:tc>
          <w:tcPr>
            <w:tcW w:w="992" w:type="dxa"/>
          </w:tcPr>
          <w:p w14:paraId="694A48DE" w14:textId="77777777" w:rsidR="009D666A" w:rsidRDefault="009D666A" w:rsidP="001A5F67">
            <w:r>
              <w:t>max 1100kg</w:t>
            </w:r>
          </w:p>
        </w:tc>
        <w:tc>
          <w:tcPr>
            <w:tcW w:w="1985" w:type="dxa"/>
          </w:tcPr>
          <w:p w14:paraId="450BDABA" w14:textId="77777777" w:rsidR="009D666A" w:rsidRDefault="009D666A" w:rsidP="001A5F67"/>
        </w:tc>
      </w:tr>
      <w:tr w:rsidR="009D666A" w14:paraId="58416CA1" w14:textId="72D2FA18" w:rsidTr="009D666A">
        <w:tc>
          <w:tcPr>
            <w:tcW w:w="704" w:type="dxa"/>
          </w:tcPr>
          <w:p w14:paraId="11D40CC9" w14:textId="77777777" w:rsidR="009D666A" w:rsidRDefault="009D666A" w:rsidP="001A5F67">
            <w:r>
              <w:t>4.3</w:t>
            </w:r>
          </w:p>
        </w:tc>
        <w:tc>
          <w:tcPr>
            <w:tcW w:w="6804" w:type="dxa"/>
            <w:gridSpan w:val="2"/>
          </w:tcPr>
          <w:p w14:paraId="0EFB42E1" w14:textId="77777777" w:rsidR="009D666A" w:rsidRDefault="009D666A" w:rsidP="001A5F67">
            <w:r>
              <w:t>wszystkie nastawy mechanizmów jak blokady dyferencjałów i konfiguracje biegów powinny być sterowane tym samym medium, preferowane jest sterowanie hydrauliczne ewentualnie pneumatycznie lub elektrycznie (</w:t>
            </w:r>
            <w:r w:rsidRPr="00AA7CEA">
              <w:rPr>
                <w:rStyle w:val="rynqvb"/>
              </w:rPr>
              <w:t>all mechanism settings such as differential locks and gear configurations should be controlled by the same medium, hydraulic</w:t>
            </w:r>
            <w:r>
              <w:rPr>
                <w:rStyle w:val="rynqvb"/>
              </w:rPr>
              <w:t xml:space="preserve"> controll is preffered</w:t>
            </w:r>
            <w:r w:rsidRPr="00AA7CEA">
              <w:rPr>
                <w:rStyle w:val="rynqvb"/>
              </w:rPr>
              <w:t xml:space="preserve">, </w:t>
            </w:r>
            <w:r>
              <w:rPr>
                <w:rStyle w:val="rynqvb"/>
              </w:rPr>
              <w:t>optionally</w:t>
            </w:r>
            <w:r w:rsidRPr="00AA7CEA">
              <w:rPr>
                <w:rStyle w:val="rynqvb"/>
              </w:rPr>
              <w:t xml:space="preserve"> pneumatic o</w:t>
            </w:r>
            <w:r>
              <w:rPr>
                <w:rStyle w:val="rynqvb"/>
              </w:rPr>
              <w:t>r electrical control )</w:t>
            </w:r>
          </w:p>
        </w:tc>
        <w:tc>
          <w:tcPr>
            <w:tcW w:w="1985" w:type="dxa"/>
          </w:tcPr>
          <w:p w14:paraId="22D15378" w14:textId="77777777" w:rsidR="009D666A" w:rsidRDefault="009D666A" w:rsidP="001A5F67"/>
        </w:tc>
      </w:tr>
      <w:tr w:rsidR="009D666A" w14:paraId="78045B21" w14:textId="537BFA09" w:rsidTr="009D666A">
        <w:tc>
          <w:tcPr>
            <w:tcW w:w="704" w:type="dxa"/>
          </w:tcPr>
          <w:p w14:paraId="60F153D9" w14:textId="77777777" w:rsidR="009D666A" w:rsidRDefault="009D666A" w:rsidP="001A5F67">
            <w:r>
              <w:t>4.4</w:t>
            </w:r>
          </w:p>
        </w:tc>
        <w:tc>
          <w:tcPr>
            <w:tcW w:w="6804" w:type="dxa"/>
            <w:gridSpan w:val="2"/>
          </w:tcPr>
          <w:p w14:paraId="252A933C" w14:textId="77777777" w:rsidR="009D666A" w:rsidRPr="00AA7CEA" w:rsidRDefault="009D666A" w:rsidP="001A5F67">
            <w:r>
              <w:t>możliwe jest wybranie takiej konfiguracji mechanizmów układu napędowego, żeby dopuszczalne jest holowanie pojazdu (bez podnoszenia kół – wszystkie koła mają kontakt z podłożem) (</w:t>
            </w:r>
            <w:r w:rsidRPr="00AA7CEA">
              <w:rPr>
                <w:rStyle w:val="rynqvb"/>
              </w:rPr>
              <w:t>it is possible to select such a configuration of the drive system mechanisms that allows towing the vehicle (without lifting the wheels</w:t>
            </w:r>
            <w:r>
              <w:rPr>
                <w:rStyle w:val="rynqvb"/>
              </w:rPr>
              <w:t xml:space="preserve"> - </w:t>
            </w:r>
            <w:r w:rsidRPr="00617A8F">
              <w:rPr>
                <w:rStyle w:val="rynqvb"/>
              </w:rPr>
              <w:t>four wheels on the ground</w:t>
            </w:r>
            <w:r w:rsidRPr="00AA7CEA">
              <w:rPr>
                <w:rStyle w:val="rynqvb"/>
              </w:rPr>
              <w:t>)</w:t>
            </w:r>
            <w:r>
              <w:rPr>
                <w:rStyle w:val="rynqvb"/>
              </w:rPr>
              <w:t>)</w:t>
            </w:r>
          </w:p>
          <w:p w14:paraId="6D5F31BF" w14:textId="77777777" w:rsidR="009D666A" w:rsidRDefault="009D666A" w:rsidP="001A5F67"/>
        </w:tc>
        <w:tc>
          <w:tcPr>
            <w:tcW w:w="1985" w:type="dxa"/>
          </w:tcPr>
          <w:p w14:paraId="56340422" w14:textId="77777777" w:rsidR="009D666A" w:rsidRDefault="009D666A" w:rsidP="001A5F67"/>
        </w:tc>
      </w:tr>
      <w:tr w:rsidR="009D666A" w:rsidRPr="00AA7CEA" w14:paraId="567CBC72" w14:textId="248F7687" w:rsidTr="009D666A">
        <w:tc>
          <w:tcPr>
            <w:tcW w:w="704" w:type="dxa"/>
          </w:tcPr>
          <w:p w14:paraId="5A28ECCF" w14:textId="77777777" w:rsidR="009D666A" w:rsidRPr="00AA7CEA" w:rsidRDefault="009D666A" w:rsidP="001A5F67">
            <w:r>
              <w:t>4.5</w:t>
            </w:r>
          </w:p>
        </w:tc>
        <w:tc>
          <w:tcPr>
            <w:tcW w:w="6804" w:type="dxa"/>
            <w:gridSpan w:val="2"/>
          </w:tcPr>
          <w:p w14:paraId="6F11A9B9" w14:textId="77777777" w:rsidR="009D666A" w:rsidRPr="00AA7CEA" w:rsidRDefault="009D666A" w:rsidP="001A5F67">
            <w:r w:rsidRPr="00AA7CEA">
              <w:t xml:space="preserve">komponenty muszą mieć parametry dostosowane do pojazdu o masie do </w:t>
            </w:r>
            <w:r>
              <w:t>50</w:t>
            </w:r>
            <w:r w:rsidRPr="00AA7CEA">
              <w:t>00 kg, o maksymalnej prędkości 50km/godz</w:t>
            </w:r>
            <w:r w:rsidRPr="00AA7CEA">
              <w:rPr>
                <w:rStyle w:val="rynqvb"/>
              </w:rPr>
              <w:t xml:space="preserve"> (components must have </w:t>
            </w:r>
            <w:r w:rsidRPr="00AA7CEA">
              <w:rPr>
                <w:rStyle w:val="rynqvb"/>
              </w:rPr>
              <w:lastRenderedPageBreak/>
              <w:t>parameters adapted to a vehicle weighing up to 5</w:t>
            </w:r>
            <w:r>
              <w:rPr>
                <w:rStyle w:val="rynqvb"/>
              </w:rPr>
              <w:t>0</w:t>
            </w:r>
            <w:r w:rsidRPr="00AA7CEA">
              <w:rPr>
                <w:rStyle w:val="rynqvb"/>
              </w:rPr>
              <w:t>00 kg, with a maximum speed of 50 km/h</w:t>
            </w:r>
            <w:r>
              <w:rPr>
                <w:rStyle w:val="rynqvb"/>
              </w:rPr>
              <w:t>)</w:t>
            </w:r>
            <w:r w:rsidRPr="00AA7CEA">
              <w:rPr>
                <w:rStyle w:val="rynqvb"/>
              </w:rPr>
              <w:t>,</w:t>
            </w:r>
          </w:p>
          <w:p w14:paraId="13A906F6" w14:textId="77777777" w:rsidR="009D666A" w:rsidRPr="00AA7CEA" w:rsidRDefault="009D666A" w:rsidP="001A5F67"/>
        </w:tc>
        <w:tc>
          <w:tcPr>
            <w:tcW w:w="1985" w:type="dxa"/>
          </w:tcPr>
          <w:p w14:paraId="2EC2DB48" w14:textId="77777777" w:rsidR="009D666A" w:rsidRPr="00AA7CEA" w:rsidRDefault="009D666A" w:rsidP="001A5F67"/>
        </w:tc>
      </w:tr>
    </w:tbl>
    <w:p w14:paraId="07C8B65B" w14:textId="77777777" w:rsidR="006A0008" w:rsidRDefault="006A0008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4DD7738" w14:textId="230DE9CB" w:rsidR="00130367" w:rsidRDefault="00A31EAA" w:rsidP="00B62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</w:t>
      </w:r>
      <w:r w:rsidR="009D666A">
        <w:rPr>
          <w:rFonts w:ascii="Times New Roman" w:hAnsi="Times New Roman" w:cs="Times New Roman"/>
          <w:sz w:val="24"/>
          <w:szCs w:val="24"/>
        </w:rPr>
        <w:t xml:space="preserve">za oferowany zestaw komponentów </w:t>
      </w:r>
      <w:r>
        <w:rPr>
          <w:rFonts w:ascii="Times New Roman" w:hAnsi="Times New Roman" w:cs="Times New Roman"/>
          <w:sz w:val="24"/>
          <w:szCs w:val="24"/>
        </w:rPr>
        <w:t xml:space="preserve"> brutto:…………..</w:t>
      </w:r>
    </w:p>
    <w:p w14:paraId="7B1CC77E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03C862E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E2D7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9C272D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AF568E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5E6F2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4BEC74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079285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7B0DC9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F708A0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6164E3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09A076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2492B7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EF2576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95FCAC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9CA142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C119A9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37558F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87C22E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153E50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426B92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16C142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B2A9ED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DF64F1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2BDA0F9E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54BDDC94" w14:textId="4939F4D7" w:rsidR="006A5934" w:rsidRDefault="00854C7F" w:rsidP="00455397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9D666A">
        <w:rPr>
          <w:rFonts w:ascii="Times New Roman" w:hAnsi="Times New Roman" w:cs="Times New Roman"/>
          <w:sz w:val="24"/>
          <w:szCs w:val="24"/>
        </w:rPr>
        <w:t>03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9D666A">
        <w:rPr>
          <w:rFonts w:ascii="Times New Roman" w:hAnsi="Times New Roman" w:cs="Times New Roman"/>
          <w:sz w:val="24"/>
          <w:szCs w:val="24"/>
        </w:rPr>
        <w:t>4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</w:p>
    <w:p w14:paraId="69B7F096" w14:textId="2AA10E06" w:rsidR="00455397" w:rsidRPr="00451B9B" w:rsidRDefault="006A5934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Ponadto oświadczam, że nie podlegam wykluczeniu z </w:t>
      </w:r>
      <w:r w:rsidR="00455397" w:rsidRPr="00455397">
        <w:rPr>
          <w:rFonts w:ascii="Times New Roman" w:hAnsi="Times New Roman" w:cs="Times New Roman"/>
        </w:rPr>
        <w:t xml:space="preserve">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4B9B4C62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4C556" w14:textId="7FA3D7D0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21E95B9A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. Jednocześnie oświadczam, że w związku z ww. okolicznością, na podstawie art. 110 ust. 2 ustawy Pzp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4A372" w14:textId="77777777" w:rsidR="006A0008" w:rsidRDefault="006A0008" w:rsidP="006A0008">
      <w:pPr>
        <w:spacing w:after="0" w:line="240" w:lineRule="auto"/>
      </w:pPr>
      <w:r>
        <w:separator/>
      </w:r>
    </w:p>
  </w:endnote>
  <w:endnote w:type="continuationSeparator" w:id="0">
    <w:p w14:paraId="6A9BBACB" w14:textId="77777777" w:rsidR="006A0008" w:rsidRDefault="006A0008" w:rsidP="006A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11930" w14:textId="6DB0578A" w:rsidR="006A0008" w:rsidRDefault="006A0008">
    <w:pPr>
      <w:pStyle w:val="Stopka"/>
    </w:pPr>
    <w:r>
      <w:t>KZP/03/2024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23790" w14:textId="77777777" w:rsidR="006A0008" w:rsidRDefault="006A0008" w:rsidP="006A0008">
      <w:pPr>
        <w:spacing w:after="0" w:line="240" w:lineRule="auto"/>
      </w:pPr>
      <w:r>
        <w:separator/>
      </w:r>
    </w:p>
  </w:footnote>
  <w:footnote w:type="continuationSeparator" w:id="0">
    <w:p w14:paraId="24E4EE1B" w14:textId="77777777" w:rsidR="006A0008" w:rsidRDefault="006A0008" w:rsidP="006A0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061D8"/>
    <w:multiLevelType w:val="multilevel"/>
    <w:tmpl w:val="C1C64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A48DF"/>
    <w:multiLevelType w:val="multilevel"/>
    <w:tmpl w:val="CA442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FB48D9"/>
    <w:multiLevelType w:val="multilevel"/>
    <w:tmpl w:val="D9E0D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44C753CE"/>
    <w:multiLevelType w:val="hybridMultilevel"/>
    <w:tmpl w:val="59405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23D6"/>
    <w:multiLevelType w:val="multilevel"/>
    <w:tmpl w:val="1EFE4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F307A8"/>
    <w:multiLevelType w:val="multilevel"/>
    <w:tmpl w:val="EEA283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AA63BA"/>
    <w:multiLevelType w:val="hybridMultilevel"/>
    <w:tmpl w:val="D728A904"/>
    <w:lvl w:ilvl="0" w:tplc="C98A6B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B2C1F"/>
    <w:multiLevelType w:val="multilevel"/>
    <w:tmpl w:val="C36ED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240F5B"/>
    <w:multiLevelType w:val="hybridMultilevel"/>
    <w:tmpl w:val="3C783D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D24C9"/>
    <w:multiLevelType w:val="multilevel"/>
    <w:tmpl w:val="EC3AF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5701CBD"/>
    <w:multiLevelType w:val="multilevel"/>
    <w:tmpl w:val="8A86D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7CA56D6"/>
    <w:multiLevelType w:val="multilevel"/>
    <w:tmpl w:val="1B7E2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F9296B"/>
    <w:multiLevelType w:val="hybridMultilevel"/>
    <w:tmpl w:val="2C8C4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B4F76"/>
    <w:multiLevelType w:val="multilevel"/>
    <w:tmpl w:val="671C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E986586"/>
    <w:multiLevelType w:val="multilevel"/>
    <w:tmpl w:val="40380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4343691">
    <w:abstractNumId w:val="1"/>
  </w:num>
  <w:num w:numId="2" w16cid:durableId="98643404">
    <w:abstractNumId w:val="4"/>
  </w:num>
  <w:num w:numId="3" w16cid:durableId="113398772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842519">
    <w:abstractNumId w:val="15"/>
  </w:num>
  <w:num w:numId="5" w16cid:durableId="344212584">
    <w:abstractNumId w:val="3"/>
  </w:num>
  <w:num w:numId="6" w16cid:durableId="1759056628">
    <w:abstractNumId w:val="6"/>
  </w:num>
  <w:num w:numId="7" w16cid:durableId="1322388270">
    <w:abstractNumId w:val="14"/>
  </w:num>
  <w:num w:numId="8" w16cid:durableId="1462574611">
    <w:abstractNumId w:val="13"/>
  </w:num>
  <w:num w:numId="9" w16cid:durableId="683214980">
    <w:abstractNumId w:val="12"/>
  </w:num>
  <w:num w:numId="10" w16cid:durableId="260112837">
    <w:abstractNumId w:val="7"/>
  </w:num>
  <w:num w:numId="11" w16cid:durableId="2000228721">
    <w:abstractNumId w:val="2"/>
  </w:num>
  <w:num w:numId="12" w16cid:durableId="528690251">
    <w:abstractNumId w:val="16"/>
  </w:num>
  <w:num w:numId="13" w16cid:durableId="551766589">
    <w:abstractNumId w:val="17"/>
  </w:num>
  <w:num w:numId="14" w16cid:durableId="354043759">
    <w:abstractNumId w:val="9"/>
  </w:num>
  <w:num w:numId="15" w16cid:durableId="734158156">
    <w:abstractNumId w:val="0"/>
  </w:num>
  <w:num w:numId="16" w16cid:durableId="1656297141">
    <w:abstractNumId w:val="8"/>
  </w:num>
  <w:num w:numId="17" w16cid:durableId="815875898">
    <w:abstractNumId w:val="5"/>
  </w:num>
  <w:num w:numId="18" w16cid:durableId="106818911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A2340"/>
    <w:rsid w:val="000E1CF1"/>
    <w:rsid w:val="000E6026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7F5A"/>
    <w:rsid w:val="001A5CD0"/>
    <w:rsid w:val="002264CA"/>
    <w:rsid w:val="00231EE3"/>
    <w:rsid w:val="00245722"/>
    <w:rsid w:val="0025528E"/>
    <w:rsid w:val="002B176C"/>
    <w:rsid w:val="002B5E0C"/>
    <w:rsid w:val="002C3227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3F3A92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04ECB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63185"/>
    <w:rsid w:val="006706F8"/>
    <w:rsid w:val="006A0008"/>
    <w:rsid w:val="006A5934"/>
    <w:rsid w:val="006B7497"/>
    <w:rsid w:val="006C613A"/>
    <w:rsid w:val="006E2DCF"/>
    <w:rsid w:val="007031DD"/>
    <w:rsid w:val="0071042E"/>
    <w:rsid w:val="0071406D"/>
    <w:rsid w:val="00726723"/>
    <w:rsid w:val="0073723B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7F0B31"/>
    <w:rsid w:val="0082499E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73B8B"/>
    <w:rsid w:val="00992B1E"/>
    <w:rsid w:val="0099355F"/>
    <w:rsid w:val="00993AB9"/>
    <w:rsid w:val="009A6F54"/>
    <w:rsid w:val="009B44D9"/>
    <w:rsid w:val="009D666A"/>
    <w:rsid w:val="009E4FBE"/>
    <w:rsid w:val="009E620D"/>
    <w:rsid w:val="009F7FD1"/>
    <w:rsid w:val="00A0678A"/>
    <w:rsid w:val="00A1071C"/>
    <w:rsid w:val="00A14AC8"/>
    <w:rsid w:val="00A23B34"/>
    <w:rsid w:val="00A23C5A"/>
    <w:rsid w:val="00A31EAA"/>
    <w:rsid w:val="00A373DB"/>
    <w:rsid w:val="00A37D01"/>
    <w:rsid w:val="00A42FF6"/>
    <w:rsid w:val="00A55EB7"/>
    <w:rsid w:val="00A61F2F"/>
    <w:rsid w:val="00A7738E"/>
    <w:rsid w:val="00A77421"/>
    <w:rsid w:val="00A87B2F"/>
    <w:rsid w:val="00AA52A3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C04C3F"/>
    <w:rsid w:val="00C16D8D"/>
    <w:rsid w:val="00C20659"/>
    <w:rsid w:val="00C20DAA"/>
    <w:rsid w:val="00C4684A"/>
    <w:rsid w:val="00C500D7"/>
    <w:rsid w:val="00C751D2"/>
    <w:rsid w:val="00C855D4"/>
    <w:rsid w:val="00C92149"/>
    <w:rsid w:val="00CB7425"/>
    <w:rsid w:val="00CC0156"/>
    <w:rsid w:val="00CF29EE"/>
    <w:rsid w:val="00D142A4"/>
    <w:rsid w:val="00D441E1"/>
    <w:rsid w:val="00D752EB"/>
    <w:rsid w:val="00D75B8F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63482"/>
    <w:rsid w:val="00F665C7"/>
    <w:rsid w:val="00F71655"/>
    <w:rsid w:val="00F749A2"/>
    <w:rsid w:val="00F919E4"/>
    <w:rsid w:val="00F933D6"/>
    <w:rsid w:val="00F9433A"/>
    <w:rsid w:val="00F953F1"/>
    <w:rsid w:val="00F95934"/>
    <w:rsid w:val="00FB6093"/>
    <w:rsid w:val="00FB7D61"/>
    <w:rsid w:val="00FC4A70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4A70"/>
    <w:pPr>
      <w:keepNext/>
      <w:keepLines/>
      <w:suppressAutoHyphens/>
      <w:autoSpaceDN w:val="0"/>
      <w:spacing w:before="40" w:after="0" w:line="240" w:lineRule="auto"/>
      <w:ind w:left="756" w:right="1980" w:hanging="1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FC4A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008"/>
  </w:style>
  <w:style w:type="character" w:customStyle="1" w:styleId="rynqvb">
    <w:name w:val="rynqvb"/>
    <w:basedOn w:val="Domylnaczcionkaakapitu"/>
    <w:rsid w:val="006A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1913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3</cp:revision>
  <dcterms:created xsi:type="dcterms:W3CDTF">2024-04-22T12:26:00Z</dcterms:created>
  <dcterms:modified xsi:type="dcterms:W3CDTF">2024-04-23T11:22:00Z</dcterms:modified>
</cp:coreProperties>
</file>