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3" w:rsidRPr="00DB3CAF" w:rsidRDefault="003305B3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3305B3" w:rsidRPr="00DB3CAF" w:rsidRDefault="003305B3">
      <w:pPr>
        <w:rPr>
          <w:color w:val="000000"/>
          <w:sz w:val="16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3305B3" w:rsidRPr="00DB3CAF" w:rsidRDefault="003305B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na dostawę:</w:t>
      </w:r>
    </w:p>
    <w:p w:rsidR="003305B3" w:rsidRDefault="003305B3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3305B3" w:rsidRPr="00DB3CAF" w:rsidRDefault="003305B3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3305B3" w:rsidRPr="00DB3CAF" w:rsidRDefault="003305B3">
      <w:pPr>
        <w:jc w:val="center"/>
        <w:rPr>
          <w:color w:val="000000"/>
        </w:rPr>
      </w:pP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3305B3" w:rsidRDefault="003305B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 w:rsidR="00D02038">
        <w:rPr>
          <w:color w:val="000000"/>
          <w:sz w:val="24"/>
        </w:rPr>
        <w:t xml:space="preserve"> KZP/11</w:t>
      </w:r>
      <w:r>
        <w:rPr>
          <w:color w:val="000000"/>
          <w:sz w:val="24"/>
        </w:rPr>
        <w:t>/2014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Pr="00DB3CAF" w:rsidRDefault="003305B3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</w:p>
    <w:p w:rsidR="003305B3" w:rsidRPr="0043474D" w:rsidRDefault="003305B3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3305B3" w:rsidRPr="0043474D" w:rsidRDefault="003305B3" w:rsidP="00FA0FDD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3305B3" w:rsidRPr="0043474D" w:rsidRDefault="003305B3" w:rsidP="00FA0FDD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3305B3" w:rsidRPr="00DB3CAF" w:rsidRDefault="003305B3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3305B3" w:rsidRPr="00DB3CAF" w:rsidRDefault="003305B3" w:rsidP="00FA0FDD">
      <w:pPr>
        <w:rPr>
          <w:color w:val="000000"/>
        </w:rPr>
      </w:pPr>
    </w:p>
    <w:p w:rsidR="003305B3" w:rsidRPr="00DB3CAF" w:rsidRDefault="003305B3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3305B3" w:rsidRPr="00DB3CAF" w:rsidRDefault="003305B3" w:rsidP="00B519D5">
      <w:pPr>
        <w:ind w:left="360"/>
        <w:rPr>
          <w:color w:val="000000"/>
        </w:rPr>
      </w:pPr>
    </w:p>
    <w:p w:rsidR="003305B3" w:rsidRPr="00DB3CAF" w:rsidRDefault="003305B3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3305B3" w:rsidRPr="00DB3CAF" w:rsidRDefault="003305B3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3305B3" w:rsidRPr="00DB3CAF" w:rsidRDefault="003305B3" w:rsidP="00B519D5">
      <w:pPr>
        <w:rPr>
          <w:color w:val="000000"/>
        </w:rPr>
      </w:pPr>
    </w:p>
    <w:p w:rsidR="003305B3" w:rsidRPr="00DB3CAF" w:rsidRDefault="003305B3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3305B3" w:rsidRPr="00B519D5" w:rsidRDefault="003305B3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6E531C">
      <w:pPr>
        <w:rPr>
          <w:color w:val="000000"/>
        </w:rPr>
      </w:pP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 xml:space="preserve"> od podpisania umowy,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6E531C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3305B3" w:rsidRPr="00DB3CAF" w:rsidRDefault="003305B3" w:rsidP="00CA177B">
      <w:pPr>
        <w:rPr>
          <w:color w:val="000000"/>
        </w:rPr>
      </w:pP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CA177B">
      <w:pPr>
        <w:rPr>
          <w:color w:val="000000"/>
        </w:rPr>
      </w:pPr>
    </w:p>
    <w:p w:rsidR="003305B3" w:rsidRDefault="003305B3" w:rsidP="00CA177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0B362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Default="003305B3">
      <w:pPr>
        <w:rPr>
          <w:b/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</w:t>
      </w:r>
      <w:r w:rsidRPr="00DB3CAF">
        <w:rPr>
          <w:color w:val="000000"/>
        </w:rPr>
        <w:t xml:space="preserve"> 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>
      <w:pPr>
        <w:rPr>
          <w:b/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lastRenderedPageBreak/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>
      <w:pPr>
        <w:rPr>
          <w:b/>
          <w:color w:val="000000"/>
        </w:rPr>
      </w:pPr>
    </w:p>
    <w:p w:rsidR="003305B3" w:rsidRDefault="003305B3">
      <w:pPr>
        <w:rPr>
          <w:b/>
          <w:color w:val="000000"/>
        </w:rPr>
      </w:pPr>
    </w:p>
    <w:p w:rsidR="00D02038" w:rsidRPr="00DB3CAF" w:rsidRDefault="00D02038" w:rsidP="00D02038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6</w:t>
      </w:r>
      <w:r w:rsidRPr="00DB3CAF">
        <w:rPr>
          <w:b/>
          <w:color w:val="000000"/>
        </w:rPr>
        <w:t xml:space="preserve"> </w:t>
      </w:r>
    </w:p>
    <w:p w:rsidR="00D02038" w:rsidRPr="00DB3CAF" w:rsidRDefault="00D02038" w:rsidP="00D02038">
      <w:pPr>
        <w:rPr>
          <w:color w:val="000000"/>
        </w:rPr>
      </w:pPr>
    </w:p>
    <w:p w:rsidR="00D02038" w:rsidRPr="00DB3CAF" w:rsidRDefault="00D02038" w:rsidP="00D02038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D02038" w:rsidRPr="00DB3CAF" w:rsidRDefault="00D02038" w:rsidP="00D02038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D02038" w:rsidRPr="00DB3CAF" w:rsidRDefault="00D02038" w:rsidP="00D02038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D02038" w:rsidRPr="00DB3CAF" w:rsidRDefault="00D02038" w:rsidP="00D02038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D02038" w:rsidRPr="00DB3CAF" w:rsidRDefault="00D02038" w:rsidP="00D02038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D02038" w:rsidRPr="00DB3CAF" w:rsidRDefault="00D02038" w:rsidP="00D02038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D02038" w:rsidRDefault="00D02038">
      <w:pPr>
        <w:rPr>
          <w:b/>
          <w:color w:val="000000"/>
        </w:rPr>
      </w:pPr>
    </w:p>
    <w:p w:rsidR="00D02038" w:rsidRDefault="00D02038">
      <w:pPr>
        <w:rPr>
          <w:b/>
          <w:color w:val="000000"/>
        </w:rPr>
      </w:pPr>
    </w:p>
    <w:p w:rsidR="00D02038" w:rsidRDefault="00D02038">
      <w:pPr>
        <w:rPr>
          <w:b/>
          <w:color w:val="000000"/>
        </w:rPr>
      </w:pPr>
    </w:p>
    <w:p w:rsidR="00D02038" w:rsidRDefault="00D02038">
      <w:pPr>
        <w:rPr>
          <w:b/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GWARANCJA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3305B3" w:rsidRPr="00DB3CAF" w:rsidRDefault="003305B3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3305B3" w:rsidRDefault="003305B3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3305B3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3305B3" w:rsidRPr="00DB3CAF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3305B3" w:rsidRPr="00DB3CAF" w:rsidRDefault="003305B3">
      <w:pPr>
        <w:ind w:left="1080" w:hanging="1080"/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lastRenderedPageBreak/>
        <w:t>Oferta wraz z załącznikami zawiera łącznie ..........................ponumerowanych stron.</w:t>
      </w: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3305B3" w:rsidRPr="00DB3CAF" w:rsidRDefault="003305B3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Załącznik 2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b/>
          <w:color w:val="000000"/>
          <w:u w:val="single"/>
        </w:rPr>
      </w:pPr>
    </w:p>
    <w:p w:rsidR="003305B3" w:rsidRPr="00891089" w:rsidRDefault="003305B3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3305B3" w:rsidRDefault="003305B3" w:rsidP="00891089"/>
    <w:p w:rsidR="003305B3" w:rsidRPr="00425549" w:rsidRDefault="003305B3" w:rsidP="00891089">
      <w:pPr>
        <w:rPr>
          <w:b/>
          <w:u w:val="single"/>
        </w:rPr>
      </w:pPr>
      <w:r w:rsidRPr="00425549">
        <w:rPr>
          <w:b/>
          <w:u w:val="single"/>
        </w:rPr>
        <w:t xml:space="preserve"> </w:t>
      </w:r>
      <w:r>
        <w:rPr>
          <w:b/>
          <w:u w:val="single"/>
        </w:rPr>
        <w:t>Laptopy</w:t>
      </w:r>
    </w:p>
    <w:p w:rsidR="003305B3" w:rsidRPr="00DB3CAF" w:rsidRDefault="003305B3">
      <w:pPr>
        <w:rPr>
          <w:color w:val="000000"/>
        </w:rPr>
      </w:pPr>
    </w:p>
    <w:p w:rsidR="003305B3" w:rsidRPr="00891089" w:rsidRDefault="003305B3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="00D02038">
        <w:t>Laptop do zabudowy na robocie- 1 sztuka</w:t>
      </w:r>
    </w:p>
    <w:p w:rsidR="003305B3" w:rsidRDefault="003305B3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B40010">
        <w:trPr>
          <w:trHeight w:val="315"/>
        </w:trPr>
        <w:tc>
          <w:tcPr>
            <w:tcW w:w="19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02038" w:rsidRPr="009778D7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Procesor 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>2 rdzeniowy, 4 wątkowy, 64-bitowy,</w:t>
            </w:r>
            <w:r>
              <w:rPr>
                <w:sz w:val="22"/>
                <w:szCs w:val="22"/>
              </w:rPr>
              <w:t xml:space="preserve"> taktowany zegarem co najmniej 2</w:t>
            </w:r>
            <w:r w:rsidRPr="001F7AAC">
              <w:rPr>
                <w:sz w:val="22"/>
                <w:szCs w:val="22"/>
              </w:rPr>
              <w:t xml:space="preserve">,6 GHz, osiągający wynik co najmniej </w:t>
            </w:r>
            <w:r>
              <w:rPr>
                <w:sz w:val="22"/>
                <w:szCs w:val="22"/>
              </w:rPr>
              <w:t>4347 pkt (stan na dzień 20.10.2014)</w:t>
            </w:r>
            <w:r w:rsidRPr="001F7AAC">
              <w:rPr>
                <w:sz w:val="22"/>
                <w:szCs w:val="22"/>
              </w:rPr>
              <w:t xml:space="preserve"> w teście CPU Benchmarks (http://www.cpubenchmark.net/) wg. Firmy PassMark Software (http://www.passmark.com )</w:t>
            </w:r>
            <w:r>
              <w:rPr>
                <w:sz w:val="22"/>
                <w:szCs w:val="22"/>
              </w:rPr>
              <w:t xml:space="preserve"> </w:t>
            </w:r>
            <w:r w:rsidRPr="001F7AAC">
              <w:rPr>
                <w:sz w:val="22"/>
                <w:szCs w:val="22"/>
              </w:rPr>
              <w:t>z pamięcią cache nie mniej niż 3MB</w:t>
            </w:r>
            <w:r>
              <w:rPr>
                <w:sz w:val="22"/>
                <w:szCs w:val="22"/>
              </w:rPr>
              <w:t>.</w:t>
            </w:r>
            <w:r w:rsidRPr="001F7AAC">
              <w:rPr>
                <w:sz w:val="22"/>
                <w:szCs w:val="22"/>
              </w:rPr>
              <w:t xml:space="preserve"> </w:t>
            </w:r>
          </w:p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gorszy niż Intel </w:t>
            </w:r>
            <w:r w:rsidRPr="00552C6E">
              <w:rPr>
                <w:sz w:val="22"/>
                <w:szCs w:val="22"/>
              </w:rPr>
              <w:t>i5-4210M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Pamięć RAM </w:t>
            </w:r>
          </w:p>
        </w:tc>
        <w:tc>
          <w:tcPr>
            <w:tcW w:w="4680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 xml:space="preserve">Nie mniej niż </w:t>
            </w:r>
            <w:r>
              <w:rPr>
                <w:sz w:val="22"/>
                <w:szCs w:val="22"/>
              </w:rPr>
              <w:t>4</w:t>
            </w:r>
            <w:r w:rsidRPr="001F7AAC">
              <w:rPr>
                <w:sz w:val="22"/>
                <w:szCs w:val="22"/>
              </w:rPr>
              <w:t xml:space="preserve"> GB RAM, DDR3 (1600MHz), rozszerzalna do 16 GB 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Ekran </w:t>
            </w:r>
          </w:p>
        </w:tc>
        <w:tc>
          <w:tcPr>
            <w:tcW w:w="4680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 cala</w:t>
            </w:r>
            <w:r w:rsidRPr="001F7AAC">
              <w:rPr>
                <w:sz w:val="22"/>
                <w:szCs w:val="22"/>
              </w:rPr>
              <w:t>, matowa, rozdzielczość</w:t>
            </w:r>
            <w:r>
              <w:rPr>
                <w:sz w:val="22"/>
                <w:szCs w:val="22"/>
              </w:rPr>
              <w:t xml:space="preserve"> nie mniej niż</w:t>
            </w:r>
            <w:r w:rsidRPr="001F7A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1920</w:t>
            </w:r>
            <w:r w:rsidRPr="001F7AAC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1080</w:t>
            </w:r>
            <w:r w:rsidRPr="001F7AAC">
              <w:rPr>
                <w:sz w:val="22"/>
                <w:szCs w:val="22"/>
              </w:rPr>
              <w:t xml:space="preserve"> pikseli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D02038" w:rsidRPr="00D02038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Dysk twardy </w:t>
            </w:r>
          </w:p>
        </w:tc>
        <w:tc>
          <w:tcPr>
            <w:tcW w:w="4680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SSD</w:t>
            </w:r>
            <w:r w:rsidRPr="001F7AAC">
              <w:rPr>
                <w:sz w:val="22"/>
                <w:szCs w:val="22"/>
              </w:rPr>
              <w:t xml:space="preserve"> o pojemności nie mniejszej niż </w:t>
            </w:r>
            <w:r>
              <w:rPr>
                <w:sz w:val="22"/>
                <w:szCs w:val="22"/>
              </w:rPr>
              <w:t>240</w:t>
            </w:r>
            <w:r w:rsidRPr="001F7AAC">
              <w:rPr>
                <w:sz w:val="22"/>
                <w:szCs w:val="22"/>
              </w:rPr>
              <w:t xml:space="preserve"> GB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D02038" w:rsidRPr="001616ED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Karta graficzna 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własna pamięcią nie mniejszą niż 2048 MB. O</w:t>
            </w:r>
            <w:r w:rsidRPr="001F7AAC">
              <w:rPr>
                <w:sz w:val="22"/>
                <w:szCs w:val="22"/>
              </w:rPr>
              <w:t xml:space="preserve">siągająca co najmniej </w:t>
            </w:r>
            <w:r>
              <w:rPr>
                <w:sz w:val="22"/>
                <w:szCs w:val="22"/>
              </w:rPr>
              <w:t>883</w:t>
            </w:r>
            <w:r w:rsidRPr="001F7AAC">
              <w:rPr>
                <w:sz w:val="22"/>
                <w:szCs w:val="22"/>
              </w:rPr>
              <w:t xml:space="preserve"> pkt </w:t>
            </w:r>
            <w:r>
              <w:rPr>
                <w:sz w:val="22"/>
                <w:szCs w:val="22"/>
              </w:rPr>
              <w:t>(stan na dzień 20.10.2014)</w:t>
            </w:r>
            <w:r w:rsidRPr="001F7A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F7AAC">
              <w:rPr>
                <w:sz w:val="22"/>
                <w:szCs w:val="22"/>
              </w:rPr>
              <w:t>w teście Video Card Benchmark (http://www.videocardbenchmark.net/) wg. Firmy PassMark So</w:t>
            </w:r>
            <w:r>
              <w:rPr>
                <w:sz w:val="22"/>
                <w:szCs w:val="22"/>
              </w:rPr>
              <w:t>ftware (</w:t>
            </w:r>
            <w:r w:rsidRPr="00552C6E">
              <w:rPr>
                <w:sz w:val="22"/>
                <w:szCs w:val="22"/>
              </w:rPr>
              <w:t>http://www.passmark.com</w:t>
            </w:r>
            <w:r w:rsidRPr="001F7AA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gorsza niż: </w:t>
            </w:r>
            <w:r w:rsidRPr="00552C6E">
              <w:rPr>
                <w:sz w:val="22"/>
                <w:szCs w:val="22"/>
              </w:rPr>
              <w:t>nVIDIA GeForce GT 740M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Pr="00AD3F0D" w:rsidRDefault="00D02038" w:rsidP="005A7C6A">
            <w:pPr>
              <w:tabs>
                <w:tab w:val="left" w:pos="2160"/>
              </w:tabs>
              <w:rPr>
                <w:b/>
              </w:rPr>
            </w:pPr>
            <w:r w:rsidRPr="001F7AAC">
              <w:rPr>
                <w:sz w:val="22"/>
                <w:szCs w:val="22"/>
              </w:rPr>
              <w:t>Karta sieciowa</w:t>
            </w:r>
          </w:p>
        </w:tc>
        <w:tc>
          <w:tcPr>
            <w:tcW w:w="4680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 xml:space="preserve">Ethernet </w:t>
            </w:r>
            <w:r w:rsidRPr="001F7AAC">
              <w:rPr>
                <w:rStyle w:val="dyszka2"/>
                <w:sz w:val="22"/>
                <w:szCs w:val="22"/>
              </w:rPr>
              <w:t>10/100/1000</w:t>
            </w:r>
          </w:p>
        </w:tc>
        <w:tc>
          <w:tcPr>
            <w:tcW w:w="2880" w:type="dxa"/>
          </w:tcPr>
          <w:p w:rsidR="00D02038" w:rsidRPr="00AD3F0D" w:rsidRDefault="00D02038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D02038" w:rsidRPr="00645D33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tabs>
                <w:tab w:val="left" w:pos="2160"/>
              </w:tabs>
              <w:rPr>
                <w:b/>
              </w:rPr>
            </w:pPr>
            <w:r w:rsidRPr="001F7AAC">
              <w:rPr>
                <w:sz w:val="22"/>
                <w:szCs w:val="22"/>
              </w:rPr>
              <w:t>Łączność bezprzewodowa</w:t>
            </w:r>
          </w:p>
        </w:tc>
        <w:tc>
          <w:tcPr>
            <w:tcW w:w="4680" w:type="dxa"/>
          </w:tcPr>
          <w:p w:rsidR="00D02038" w:rsidRPr="004B7453" w:rsidRDefault="00D02038" w:rsidP="005A7C6A">
            <w:pPr>
              <w:pStyle w:val="Default"/>
              <w:rPr>
                <w:sz w:val="22"/>
                <w:szCs w:val="22"/>
                <w:lang w:val="en-US"/>
              </w:rPr>
            </w:pPr>
            <w:r w:rsidRPr="004B7453">
              <w:rPr>
                <w:sz w:val="22"/>
                <w:szCs w:val="22"/>
                <w:lang w:val="en-US"/>
              </w:rPr>
              <w:t>IEEE 802.11a/b/g/n, Bluetooth</w:t>
            </w:r>
          </w:p>
        </w:tc>
        <w:tc>
          <w:tcPr>
            <w:tcW w:w="2880" w:type="dxa"/>
          </w:tcPr>
          <w:p w:rsidR="00D02038" w:rsidRPr="00645D33" w:rsidRDefault="00D02038" w:rsidP="005A7C6A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  <w:tr w:rsidR="00D02038" w:rsidRPr="00D02038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tabs>
                <w:tab w:val="left" w:pos="2160"/>
              </w:tabs>
              <w:rPr>
                <w:b/>
              </w:rPr>
            </w:pPr>
            <w:r w:rsidRPr="001F7AAC">
              <w:rPr>
                <w:sz w:val="22"/>
                <w:szCs w:val="22"/>
              </w:rPr>
              <w:t>Złącza</w:t>
            </w:r>
          </w:p>
        </w:tc>
        <w:tc>
          <w:tcPr>
            <w:tcW w:w="4680" w:type="dxa"/>
          </w:tcPr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 xml:space="preserve">3x USB </w:t>
            </w:r>
          </w:p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>USB 3.0</w:t>
            </w:r>
          </w:p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>1x HDMI</w:t>
            </w:r>
          </w:p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>1x D-Sub</w:t>
            </w:r>
          </w:p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>1x RJ-45 (LAN)</w:t>
            </w:r>
          </w:p>
          <w:p w:rsidR="00D02038" w:rsidRPr="001F7AAC" w:rsidRDefault="00D02038" w:rsidP="00D02038">
            <w:pPr>
              <w:numPr>
                <w:ilvl w:val="0"/>
                <w:numId w:val="26"/>
              </w:numPr>
            </w:pPr>
            <w:r w:rsidRPr="0059383D">
              <w:rPr>
                <w:b/>
                <w:sz w:val="22"/>
                <w:szCs w:val="22"/>
              </w:rPr>
              <w:t>Złącze replikatora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D02038" w:rsidRPr="00D02038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tabs>
                <w:tab w:val="left" w:pos="2160"/>
              </w:tabs>
              <w:rPr>
                <w:b/>
              </w:rPr>
            </w:pPr>
            <w:r w:rsidRPr="001F7AAC">
              <w:rPr>
                <w:sz w:val="22"/>
                <w:szCs w:val="22"/>
              </w:rPr>
              <w:t>Czas pracy na baterii</w:t>
            </w:r>
          </w:p>
        </w:tc>
        <w:tc>
          <w:tcPr>
            <w:tcW w:w="4680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 xml:space="preserve">Nie mniej niż </w:t>
            </w:r>
            <w:r>
              <w:rPr>
                <w:sz w:val="22"/>
                <w:szCs w:val="22"/>
              </w:rPr>
              <w:t>360</w:t>
            </w:r>
            <w:r w:rsidRPr="001F7AAC">
              <w:rPr>
                <w:sz w:val="22"/>
                <w:szCs w:val="22"/>
              </w:rPr>
              <w:t xml:space="preserve"> min</w:t>
            </w:r>
            <w:r>
              <w:rPr>
                <w:sz w:val="22"/>
                <w:szCs w:val="22"/>
              </w:rPr>
              <w:t>ut.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System operacyjny </w:t>
            </w:r>
          </w:p>
        </w:tc>
        <w:tc>
          <w:tcPr>
            <w:tcW w:w="4680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 xml:space="preserve">Microsoft </w:t>
            </w:r>
            <w:r w:rsidRPr="00553D1F">
              <w:rPr>
                <w:sz w:val="22"/>
                <w:szCs w:val="22"/>
              </w:rPr>
              <w:t>Windows 7 Professional (64bit)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Waga </w:t>
            </w:r>
          </w:p>
        </w:tc>
        <w:tc>
          <w:tcPr>
            <w:tcW w:w="4680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więcej niż 2,44</w:t>
            </w:r>
            <w:r w:rsidRPr="001F7AAC">
              <w:rPr>
                <w:sz w:val="22"/>
                <w:szCs w:val="22"/>
              </w:rPr>
              <w:t xml:space="preserve"> kg</w:t>
            </w:r>
            <w:r>
              <w:rPr>
                <w:sz w:val="22"/>
                <w:szCs w:val="22"/>
              </w:rPr>
              <w:t>.</w:t>
            </w:r>
            <w:r w:rsidRPr="001F7A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Inne cechy </w:t>
            </w:r>
          </w:p>
        </w:tc>
        <w:tc>
          <w:tcPr>
            <w:tcW w:w="4680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 xml:space="preserve">Wejście mikrofonowe, wyjście słuchawkowe, czytnik kart pamięci </w:t>
            </w:r>
            <w:r w:rsidRPr="00553D1F">
              <w:rPr>
                <w:sz w:val="22"/>
                <w:szCs w:val="22"/>
              </w:rPr>
              <w:t>SD, SDHC, SDXC, MMC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D02038" w:rsidRPr="001F7AAC" w:rsidRDefault="00D02038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</w:tbl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645D33" w:rsidRDefault="00645D33" w:rsidP="006E531C">
      <w:pPr>
        <w:rPr>
          <w:b/>
          <w:color w:val="000000"/>
        </w:rPr>
      </w:pPr>
    </w:p>
    <w:p w:rsidR="00645D33" w:rsidRDefault="00645D33" w:rsidP="006E531C">
      <w:pPr>
        <w:rPr>
          <w:b/>
          <w:color w:val="000000"/>
        </w:rPr>
      </w:pPr>
    </w:p>
    <w:p w:rsidR="003305B3" w:rsidRPr="00891089" w:rsidRDefault="003305B3" w:rsidP="00A617A6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lastRenderedPageBreak/>
        <w:t>1.</w:t>
      </w:r>
      <w:r>
        <w:rPr>
          <w:bCs/>
          <w:color w:val="000000"/>
        </w:rPr>
        <w:t>2</w:t>
      </w:r>
      <w:r w:rsidRPr="00891089">
        <w:rPr>
          <w:bCs/>
          <w:color w:val="000000"/>
        </w:rPr>
        <w:t xml:space="preserve"> </w:t>
      </w:r>
      <w:r>
        <w:t>Komputer przenośny</w:t>
      </w:r>
      <w:r w:rsidR="00D02038">
        <w:t xml:space="preserve"> konwertowany do tabletu </w:t>
      </w:r>
      <w:r w:rsidRPr="00891089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891089">
        <w:rPr>
          <w:bCs/>
          <w:color w:val="000000"/>
        </w:rPr>
        <w:t xml:space="preserve"> </w:t>
      </w:r>
      <w:r w:rsidR="00D02038">
        <w:rPr>
          <w:bCs/>
          <w:color w:val="000000"/>
        </w:rPr>
        <w:t>2 sztuki</w:t>
      </w:r>
    </w:p>
    <w:p w:rsidR="003305B3" w:rsidRDefault="003305B3" w:rsidP="00A617A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617A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9760AE">
        <w:trPr>
          <w:trHeight w:val="315"/>
        </w:trPr>
        <w:tc>
          <w:tcPr>
            <w:tcW w:w="1980" w:type="dxa"/>
          </w:tcPr>
          <w:p w:rsidR="003305B3" w:rsidRPr="00B40010" w:rsidRDefault="003305B3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02038" w:rsidRPr="009778D7" w:rsidTr="00F20A15">
        <w:trPr>
          <w:trHeight w:val="315"/>
        </w:trPr>
        <w:tc>
          <w:tcPr>
            <w:tcW w:w="19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Procesor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Standard"/>
            </w:pPr>
            <w:r>
              <w:rPr>
                <w:sz w:val="22"/>
                <w:szCs w:val="22"/>
              </w:rPr>
              <w:t>co najmniej 2-rdzeniowy o taktowaniu co najmniej 1.8GHz, z co najmniej 3.0GHz turbo, osiągający w teście PassMark nie mniej niż 3850 punktów, o mocy nie większej niż 15W</w:t>
            </w:r>
          </w:p>
        </w:tc>
        <w:tc>
          <w:tcPr>
            <w:tcW w:w="2880" w:type="dxa"/>
          </w:tcPr>
          <w:p w:rsidR="00D02038" w:rsidRPr="001616ED" w:rsidRDefault="00D02038" w:rsidP="009760AE"/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Pamięć RAM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mniej niż 8GB DDR3</w:t>
            </w:r>
          </w:p>
        </w:tc>
        <w:tc>
          <w:tcPr>
            <w:tcW w:w="2880" w:type="dxa"/>
          </w:tcPr>
          <w:p w:rsidR="00D02038" w:rsidRPr="00D64377" w:rsidRDefault="00D02038" w:rsidP="009760AE"/>
        </w:tc>
      </w:tr>
      <w:tr w:rsidR="00D02038" w:rsidRPr="00D02038" w:rsidTr="00F20A15">
        <w:trPr>
          <w:trHeight w:val="315"/>
        </w:trPr>
        <w:tc>
          <w:tcPr>
            <w:tcW w:w="19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Karta graficzna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wymagań</w:t>
            </w:r>
          </w:p>
        </w:tc>
        <w:tc>
          <w:tcPr>
            <w:tcW w:w="2880" w:type="dxa"/>
          </w:tcPr>
          <w:p w:rsidR="00D02038" w:rsidRPr="006F7D5B" w:rsidRDefault="00D02038" w:rsidP="009760AE">
            <w:pPr>
              <w:rPr>
                <w:lang w:val="en-US"/>
              </w:rPr>
            </w:pPr>
          </w:p>
        </w:tc>
      </w:tr>
      <w:tr w:rsidR="00D02038" w:rsidRPr="00D02038" w:rsidTr="00F20A15">
        <w:trPr>
          <w:trHeight w:val="315"/>
        </w:trPr>
        <w:tc>
          <w:tcPr>
            <w:tcW w:w="19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Dysku twardego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mniej niż 256 GB, SSD</w:t>
            </w:r>
          </w:p>
        </w:tc>
        <w:tc>
          <w:tcPr>
            <w:tcW w:w="2880" w:type="dxa"/>
          </w:tcPr>
          <w:p w:rsidR="00D02038" w:rsidRPr="00D02038" w:rsidRDefault="00D02038" w:rsidP="009760AE"/>
        </w:tc>
      </w:tr>
      <w:tr w:rsidR="00D02038" w:rsidRPr="001616ED" w:rsidTr="00F20A15">
        <w:trPr>
          <w:trHeight w:val="315"/>
        </w:trPr>
        <w:tc>
          <w:tcPr>
            <w:tcW w:w="19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Napęd optyczny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</w:t>
            </w:r>
          </w:p>
        </w:tc>
        <w:tc>
          <w:tcPr>
            <w:tcW w:w="2880" w:type="dxa"/>
          </w:tcPr>
          <w:p w:rsidR="00D02038" w:rsidRPr="001616ED" w:rsidRDefault="00D02038" w:rsidP="009760AE"/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Ekran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12.5”, minimum 1920x1080 pix</w:t>
            </w:r>
          </w:p>
        </w:tc>
        <w:tc>
          <w:tcPr>
            <w:tcW w:w="2880" w:type="dxa"/>
          </w:tcPr>
          <w:p w:rsidR="00D02038" w:rsidRPr="00D64377" w:rsidRDefault="00D02038" w:rsidP="009760AE"/>
        </w:tc>
      </w:tr>
      <w:tr w:rsidR="00D02038" w:rsidRPr="00D64377" w:rsidTr="00F20A15">
        <w:trPr>
          <w:trHeight w:val="315"/>
        </w:trPr>
        <w:tc>
          <w:tcPr>
            <w:tcW w:w="19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Złącza zewnętrzne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 USB 3.0,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 HDMI</w:t>
            </w:r>
          </w:p>
        </w:tc>
        <w:tc>
          <w:tcPr>
            <w:tcW w:w="2880" w:type="dxa"/>
          </w:tcPr>
          <w:p w:rsidR="00D02038" w:rsidRPr="00D64377" w:rsidRDefault="00D02038" w:rsidP="009760AE"/>
        </w:tc>
      </w:tr>
      <w:tr w:rsidR="00D02038" w:rsidRPr="00D02038" w:rsidTr="00F20A15">
        <w:trPr>
          <w:trHeight w:val="315"/>
        </w:trPr>
        <w:tc>
          <w:tcPr>
            <w:tcW w:w="19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cechy</w:t>
            </w:r>
          </w:p>
        </w:tc>
        <w:tc>
          <w:tcPr>
            <w:tcW w:w="4680" w:type="dxa"/>
          </w:tcPr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Łączność bezprzewodowa: IEEE 802.11a/b/g/n, Bluetooth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przekonwertowania do tabletu poprzez obrót ekranu o 180 stopni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Wyposażenie standardowe: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 •  głośniki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 •  dotykowy ekran (10 punktów) + pióro cyfrowe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 •  czytnik wielu formatów kart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 •  Trackpoint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 •  Touchpad – (wielodotykowy z obsługą gestów)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 •  podświetlana klawiatura</w:t>
            </w:r>
          </w:p>
          <w:p w:rsidR="00D02038" w:rsidRDefault="00D02038" w:rsidP="005A7C6A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Masa maksymalna 1.7 kg</w:t>
            </w:r>
          </w:p>
        </w:tc>
        <w:tc>
          <w:tcPr>
            <w:tcW w:w="2880" w:type="dxa"/>
          </w:tcPr>
          <w:p w:rsidR="00D02038" w:rsidRPr="00D02038" w:rsidRDefault="00D02038" w:rsidP="009760AE"/>
        </w:tc>
      </w:tr>
    </w:tbl>
    <w:p w:rsidR="003305B3" w:rsidRDefault="003305B3" w:rsidP="00A617A6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DB3CAF" w:rsidRDefault="003305B3" w:rsidP="001616ED">
      <w:pPr>
        <w:rPr>
          <w:color w:val="000000"/>
        </w:rPr>
      </w:pPr>
    </w:p>
    <w:p w:rsidR="003305B3" w:rsidRPr="00D31B33" w:rsidRDefault="003305B3" w:rsidP="001616ED">
      <w:pPr>
        <w:pStyle w:val="Tekstpodstawowy"/>
        <w:rPr>
          <w:b/>
        </w:rPr>
      </w:pPr>
      <w:r>
        <w:rPr>
          <w:b/>
        </w:rPr>
        <w:t>1.3</w:t>
      </w:r>
      <w:r w:rsidRPr="001A59B8">
        <w:rPr>
          <w:b/>
        </w:rPr>
        <w:t xml:space="preserve">. </w:t>
      </w:r>
      <w:r w:rsidR="00D02038">
        <w:rPr>
          <w:b/>
        </w:rPr>
        <w:t>Laptop wraz ze stacja dokującą</w:t>
      </w:r>
      <w:r>
        <w:rPr>
          <w:b/>
        </w:rPr>
        <w:t xml:space="preserve"> - 1 sztuka</w:t>
      </w:r>
    </w:p>
    <w:p w:rsidR="003305B3" w:rsidRDefault="003305B3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3305B3" w:rsidRPr="00B40010" w:rsidTr="006F7D5B">
        <w:trPr>
          <w:trHeight w:val="315"/>
        </w:trPr>
        <w:tc>
          <w:tcPr>
            <w:tcW w:w="3402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Procesor </w:t>
            </w:r>
          </w:p>
        </w:tc>
        <w:tc>
          <w:tcPr>
            <w:tcW w:w="3258" w:type="dxa"/>
          </w:tcPr>
          <w:p w:rsidR="00D02038" w:rsidRPr="00724E26" w:rsidRDefault="00D02038" w:rsidP="005A7C6A">
            <w:pPr>
              <w:pStyle w:val="Default"/>
              <w:rPr>
                <w:sz w:val="22"/>
                <w:szCs w:val="22"/>
              </w:rPr>
            </w:pPr>
            <w:r w:rsidRPr="00724E26">
              <w:rPr>
                <w:sz w:val="22"/>
                <w:szCs w:val="22"/>
              </w:rPr>
              <w:t xml:space="preserve">2 rdzeniowy, 4 wątkowy, 64-bitowy, taktowany zegarem co najmniej 1,6 GHz, osiągający wynik co najmniej 3301 w teście CPU Benchmarks (http://www.cpubenchmark.net/) wg. Firmy PassMark Software (http://www.passmark.com ) z pamięcią cache nie mniej niż 3MB. 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Pamięć RAM </w:t>
            </w:r>
          </w:p>
        </w:tc>
        <w:tc>
          <w:tcPr>
            <w:tcW w:w="3258" w:type="dxa"/>
          </w:tcPr>
          <w:p w:rsidR="00D02038" w:rsidRPr="00724E26" w:rsidRDefault="00D02038" w:rsidP="005A7C6A">
            <w:pPr>
              <w:pStyle w:val="Default"/>
              <w:rPr>
                <w:sz w:val="22"/>
                <w:szCs w:val="22"/>
              </w:rPr>
            </w:pPr>
            <w:r w:rsidRPr="00724E26">
              <w:rPr>
                <w:sz w:val="22"/>
                <w:szCs w:val="22"/>
              </w:rPr>
              <w:t xml:space="preserve">Nie mniej niż 8 GB RAM, DDR3 (1600MHz), rozszerzalna do 16 GB 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Ekran </w:t>
            </w:r>
          </w:p>
        </w:tc>
        <w:tc>
          <w:tcPr>
            <w:tcW w:w="3258" w:type="dxa"/>
          </w:tcPr>
          <w:p w:rsidR="00D02038" w:rsidRPr="00724E26" w:rsidRDefault="00D02038" w:rsidP="005A7C6A">
            <w:pPr>
              <w:pStyle w:val="Default"/>
              <w:rPr>
                <w:sz w:val="22"/>
                <w:szCs w:val="22"/>
              </w:rPr>
            </w:pPr>
            <w:r w:rsidRPr="00724E26">
              <w:rPr>
                <w:sz w:val="22"/>
                <w:szCs w:val="22"/>
              </w:rPr>
              <w:t>14,1 cala, matowa, rozdzielczość nie mniej niż 1600 x 900 pikseli.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Dysk twardy </w:t>
            </w:r>
          </w:p>
        </w:tc>
        <w:tc>
          <w:tcPr>
            <w:tcW w:w="3258" w:type="dxa"/>
          </w:tcPr>
          <w:p w:rsidR="00D02038" w:rsidRPr="00724E26" w:rsidRDefault="00D02038" w:rsidP="005A7C6A">
            <w:pPr>
              <w:pStyle w:val="Default"/>
              <w:rPr>
                <w:sz w:val="22"/>
                <w:szCs w:val="22"/>
              </w:rPr>
            </w:pPr>
            <w:r w:rsidRPr="00724E26">
              <w:rPr>
                <w:sz w:val="22"/>
                <w:szCs w:val="22"/>
              </w:rPr>
              <w:t xml:space="preserve">SSD o pojemności nie mniejszej niż 256 GB. 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Karta graficzna </w:t>
            </w:r>
          </w:p>
        </w:tc>
        <w:tc>
          <w:tcPr>
            <w:tcW w:w="3258" w:type="dxa"/>
          </w:tcPr>
          <w:p w:rsidR="00D02038" w:rsidRPr="00724E26" w:rsidRDefault="00D02038" w:rsidP="005A7C6A">
            <w:pPr>
              <w:pStyle w:val="Default"/>
              <w:rPr>
                <w:sz w:val="22"/>
                <w:szCs w:val="22"/>
              </w:rPr>
            </w:pPr>
            <w:r w:rsidRPr="00724E26">
              <w:rPr>
                <w:sz w:val="22"/>
                <w:szCs w:val="22"/>
              </w:rPr>
              <w:t xml:space="preserve">Zintegrowana, osiągająca co najmniej 533 pkt w teście Video </w:t>
            </w:r>
            <w:r w:rsidRPr="00724E26">
              <w:rPr>
                <w:sz w:val="22"/>
                <w:szCs w:val="22"/>
              </w:rPr>
              <w:lastRenderedPageBreak/>
              <w:t>Card Benchmark (http://www.videocardbenchmark.net/) wg. Firmy PassMark Software (http://www.passmark.com).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AD3F0D" w:rsidRDefault="00D02038" w:rsidP="005A7C6A">
            <w:pPr>
              <w:tabs>
                <w:tab w:val="left" w:pos="2160"/>
              </w:tabs>
              <w:rPr>
                <w:b/>
              </w:rPr>
            </w:pPr>
            <w:r w:rsidRPr="001F7AAC">
              <w:rPr>
                <w:b/>
                <w:sz w:val="22"/>
                <w:szCs w:val="22"/>
              </w:rPr>
              <w:lastRenderedPageBreak/>
              <w:t>Karta sieciowa</w:t>
            </w:r>
          </w:p>
        </w:tc>
        <w:tc>
          <w:tcPr>
            <w:tcW w:w="3258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 xml:space="preserve">Ethernet </w:t>
            </w:r>
            <w:r w:rsidRPr="001F7AAC">
              <w:rPr>
                <w:rStyle w:val="dyszka2"/>
                <w:sz w:val="22"/>
                <w:szCs w:val="22"/>
              </w:rPr>
              <w:t>10/100/1000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645D33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tabs>
                <w:tab w:val="left" w:pos="2160"/>
              </w:tabs>
              <w:rPr>
                <w:b/>
              </w:rPr>
            </w:pPr>
            <w:r w:rsidRPr="001F7AAC">
              <w:rPr>
                <w:b/>
                <w:sz w:val="22"/>
                <w:szCs w:val="22"/>
              </w:rPr>
              <w:t>Łączność bezprzewodowa</w:t>
            </w:r>
          </w:p>
        </w:tc>
        <w:tc>
          <w:tcPr>
            <w:tcW w:w="3258" w:type="dxa"/>
          </w:tcPr>
          <w:p w:rsidR="00D02038" w:rsidRPr="00FF6024" w:rsidRDefault="00D02038" w:rsidP="005A7C6A">
            <w:pPr>
              <w:pStyle w:val="Default"/>
              <w:rPr>
                <w:sz w:val="22"/>
                <w:szCs w:val="22"/>
                <w:lang w:val="en-US"/>
              </w:rPr>
            </w:pPr>
            <w:r w:rsidRPr="00FF6024">
              <w:rPr>
                <w:sz w:val="22"/>
                <w:szCs w:val="22"/>
                <w:lang w:val="en-US"/>
              </w:rPr>
              <w:t>IEEE 802.11a/b/g/n, Bluetooth</w:t>
            </w:r>
          </w:p>
        </w:tc>
        <w:tc>
          <w:tcPr>
            <w:tcW w:w="2880" w:type="dxa"/>
          </w:tcPr>
          <w:p w:rsidR="00D02038" w:rsidRPr="00D02038" w:rsidRDefault="00D02038" w:rsidP="0028576A">
            <w:pPr>
              <w:rPr>
                <w:lang w:val="en-US"/>
              </w:rPr>
            </w:pPr>
          </w:p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tabs>
                <w:tab w:val="left" w:pos="2160"/>
              </w:tabs>
              <w:rPr>
                <w:b/>
              </w:rPr>
            </w:pPr>
            <w:r w:rsidRPr="001F7AAC">
              <w:rPr>
                <w:b/>
                <w:sz w:val="22"/>
                <w:szCs w:val="22"/>
              </w:rPr>
              <w:t>Złącza</w:t>
            </w:r>
          </w:p>
        </w:tc>
        <w:tc>
          <w:tcPr>
            <w:tcW w:w="3258" w:type="dxa"/>
          </w:tcPr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 xml:space="preserve">3x USB </w:t>
            </w:r>
          </w:p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>USB 3.0</w:t>
            </w:r>
          </w:p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>1x HDMI</w:t>
            </w:r>
          </w:p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>1x D-Sub</w:t>
            </w:r>
          </w:p>
          <w:p w:rsidR="00D02038" w:rsidRPr="0059383D" w:rsidRDefault="00D02038" w:rsidP="00D02038">
            <w:pPr>
              <w:numPr>
                <w:ilvl w:val="0"/>
                <w:numId w:val="26"/>
              </w:numPr>
              <w:rPr>
                <w:b/>
              </w:rPr>
            </w:pPr>
            <w:r w:rsidRPr="0059383D">
              <w:rPr>
                <w:b/>
                <w:sz w:val="22"/>
                <w:szCs w:val="22"/>
              </w:rPr>
              <w:t>1x RJ-45 (LAN)</w:t>
            </w:r>
          </w:p>
          <w:p w:rsidR="00D02038" w:rsidRPr="001F7AAC" w:rsidRDefault="00D02038" w:rsidP="00D02038">
            <w:pPr>
              <w:numPr>
                <w:ilvl w:val="0"/>
                <w:numId w:val="26"/>
              </w:numPr>
            </w:pPr>
            <w:r w:rsidRPr="0059383D">
              <w:rPr>
                <w:b/>
                <w:sz w:val="22"/>
                <w:szCs w:val="22"/>
              </w:rPr>
              <w:t>Złącze stacji dokującej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tabs>
                <w:tab w:val="left" w:pos="2160"/>
              </w:tabs>
              <w:rPr>
                <w:b/>
              </w:rPr>
            </w:pPr>
            <w:r w:rsidRPr="001F7AAC">
              <w:rPr>
                <w:b/>
                <w:sz w:val="22"/>
                <w:szCs w:val="22"/>
              </w:rPr>
              <w:t>Czas pracy na baterii</w:t>
            </w:r>
          </w:p>
        </w:tc>
        <w:tc>
          <w:tcPr>
            <w:tcW w:w="3258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>Nie mniej niż 540 min</w:t>
            </w:r>
            <w:r>
              <w:rPr>
                <w:sz w:val="22"/>
                <w:szCs w:val="22"/>
              </w:rPr>
              <w:t>ut.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System operacyjny </w:t>
            </w:r>
          </w:p>
        </w:tc>
        <w:tc>
          <w:tcPr>
            <w:tcW w:w="3258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>Microsoft Windows 7 Professional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Waga </w:t>
            </w:r>
          </w:p>
        </w:tc>
        <w:tc>
          <w:tcPr>
            <w:tcW w:w="3258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>Nie więcej niż 1,5 kg</w:t>
            </w:r>
            <w:r>
              <w:rPr>
                <w:sz w:val="22"/>
                <w:szCs w:val="22"/>
              </w:rPr>
              <w:t>.</w:t>
            </w:r>
            <w:r w:rsidRPr="001F7A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 xml:space="preserve">Inne cechy </w:t>
            </w:r>
          </w:p>
        </w:tc>
        <w:tc>
          <w:tcPr>
            <w:tcW w:w="3258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1F7AAC">
              <w:rPr>
                <w:sz w:val="22"/>
                <w:szCs w:val="22"/>
              </w:rPr>
              <w:t>Wejście mikrofonowe, wyjście słuchawkowe, czytnik kart pamięci SD, MMC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D02038" w:rsidRPr="00B40010" w:rsidRDefault="00D02038" w:rsidP="0028576A"/>
        </w:tc>
      </w:tr>
      <w:tr w:rsidR="00D02038" w:rsidRPr="00B40010" w:rsidTr="006F7D5B">
        <w:trPr>
          <w:trHeight w:val="315"/>
        </w:trPr>
        <w:tc>
          <w:tcPr>
            <w:tcW w:w="3402" w:type="dxa"/>
          </w:tcPr>
          <w:p w:rsidR="00D02038" w:rsidRPr="001F7AAC" w:rsidRDefault="00D02038" w:rsidP="005A7C6A">
            <w:pPr>
              <w:pStyle w:val="Default"/>
              <w:rPr>
                <w:b/>
                <w:sz w:val="22"/>
                <w:szCs w:val="22"/>
              </w:rPr>
            </w:pPr>
            <w:r w:rsidRPr="001F7AAC">
              <w:rPr>
                <w:b/>
                <w:sz w:val="22"/>
                <w:szCs w:val="22"/>
              </w:rPr>
              <w:t>Dodatkowe</w:t>
            </w:r>
          </w:p>
        </w:tc>
        <w:tc>
          <w:tcPr>
            <w:tcW w:w="3258" w:type="dxa"/>
          </w:tcPr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  <w:r w:rsidRPr="00E302FC">
              <w:rPr>
                <w:b/>
                <w:sz w:val="22"/>
                <w:szCs w:val="22"/>
              </w:rPr>
              <w:t>Stacja dokująca</w:t>
            </w:r>
            <w:r w:rsidRPr="001F7AAC">
              <w:rPr>
                <w:sz w:val="22"/>
                <w:szCs w:val="22"/>
              </w:rPr>
              <w:t xml:space="preserve"> kompatybilna z laptopem, posiadająca co najmniej złącza: D-Sub (VGA), DVI-D, 2 x DisplayPort, HDMI, 4 x USB 2.0, 2 x USB 3.0, RJ-45, wyjście słuchawkowe, wejście mikrofonowe, zasilania, slot na linkę zabezpieczającą.</w:t>
            </w:r>
          </w:p>
          <w:p w:rsidR="00D02038" w:rsidRDefault="00D02038" w:rsidP="005A7C6A">
            <w:pPr>
              <w:pStyle w:val="Default"/>
              <w:rPr>
                <w:sz w:val="22"/>
                <w:szCs w:val="22"/>
              </w:rPr>
            </w:pPr>
          </w:p>
          <w:p w:rsidR="00D02038" w:rsidRPr="00724E26" w:rsidRDefault="00D02038" w:rsidP="005A7C6A">
            <w:pPr>
              <w:pStyle w:val="Default"/>
              <w:rPr>
                <w:sz w:val="22"/>
                <w:szCs w:val="22"/>
              </w:rPr>
            </w:pPr>
            <w:r w:rsidRPr="00F5657C">
              <w:rPr>
                <w:b/>
                <w:sz w:val="22"/>
                <w:szCs w:val="22"/>
              </w:rPr>
              <w:t>Etui</w:t>
            </w:r>
            <w:r>
              <w:rPr>
                <w:sz w:val="22"/>
                <w:szCs w:val="22"/>
              </w:rPr>
              <w:t xml:space="preserve"> z </w:t>
            </w:r>
            <w:r w:rsidRPr="00724E26">
              <w:rPr>
                <w:sz w:val="22"/>
                <w:szCs w:val="22"/>
              </w:rPr>
              <w:t>neoprenu na ww laptopa</w:t>
            </w:r>
          </w:p>
          <w:p w:rsidR="00D02038" w:rsidRPr="00724E26" w:rsidRDefault="00D02038" w:rsidP="005A7C6A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65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578"/>
            </w:tblGrid>
            <w:tr w:rsidR="00D02038" w:rsidTr="005A7C6A">
              <w:trPr>
                <w:trHeight w:val="109"/>
              </w:trPr>
              <w:tc>
                <w:tcPr>
                  <w:tcW w:w="65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02038" w:rsidRPr="00624F71" w:rsidRDefault="00D02038" w:rsidP="005A7C6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02038" w:rsidRPr="001F7AAC" w:rsidRDefault="00D02038" w:rsidP="005A7C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D02038" w:rsidRPr="00B40010" w:rsidRDefault="00D02038" w:rsidP="0028576A"/>
        </w:tc>
      </w:tr>
    </w:tbl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891089" w:rsidRDefault="003305B3" w:rsidP="00D61335">
      <w:pPr>
        <w:pStyle w:val="Tekstpodstawowy"/>
        <w:rPr>
          <w:bCs/>
          <w:color w:val="000000"/>
        </w:rPr>
      </w:pPr>
      <w:r>
        <w:rPr>
          <w:bCs/>
          <w:color w:val="000000"/>
        </w:rPr>
        <w:t xml:space="preserve">1.4 </w:t>
      </w:r>
      <w:r w:rsidRPr="00891089">
        <w:rPr>
          <w:bCs/>
          <w:color w:val="000000"/>
        </w:rPr>
        <w:t xml:space="preserve"> </w:t>
      </w:r>
      <w:r w:rsidR="003A211D">
        <w:t>Tablet- 1 sztuka</w:t>
      </w:r>
    </w:p>
    <w:p w:rsidR="003305B3" w:rsidRDefault="003305B3" w:rsidP="00D61335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D61335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F20A15">
        <w:trPr>
          <w:trHeight w:val="315"/>
        </w:trPr>
        <w:tc>
          <w:tcPr>
            <w:tcW w:w="1980" w:type="dxa"/>
          </w:tcPr>
          <w:p w:rsidR="003305B3" w:rsidRPr="00B40010" w:rsidRDefault="003305B3" w:rsidP="00F20A1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F20A1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F20A1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A211D" w:rsidRPr="009778D7" w:rsidTr="00F20A15">
        <w:trPr>
          <w:trHeight w:val="315"/>
        </w:trPr>
        <w:tc>
          <w:tcPr>
            <w:tcW w:w="1980" w:type="dxa"/>
          </w:tcPr>
          <w:p w:rsidR="003A211D" w:rsidRDefault="003A211D" w:rsidP="005A7C6A">
            <w:pPr>
              <w:rPr>
                <w:rFonts w:ascii="Tms Rmn" w:hAnsi="Tms Rmn" w:cs="Tms Rmn"/>
                <w:b/>
              </w:rPr>
            </w:pPr>
            <w:r>
              <w:rPr>
                <w:rFonts w:ascii="Tms Rmn" w:hAnsi="Tms Rmn" w:cs="Tms Rmn"/>
                <w:sz w:val="22"/>
              </w:rPr>
              <w:t>Parametry</w:t>
            </w:r>
          </w:p>
        </w:tc>
        <w:tc>
          <w:tcPr>
            <w:tcW w:w="4680" w:type="dxa"/>
          </w:tcPr>
          <w:p w:rsidR="003A211D" w:rsidRPr="00CC3586" w:rsidRDefault="003A211D" w:rsidP="005A7C6A">
            <w:pPr>
              <w:rPr>
                <w:b/>
                <w:color w:val="FF0000"/>
              </w:rPr>
            </w:pPr>
            <w:r w:rsidRPr="00CC3586">
              <w:rPr>
                <w:rFonts w:ascii="Tms Rmn" w:eastAsia="Symbol" w:hAnsi="Tms Rmn" w:cs="Tms Rmn"/>
                <w:b/>
                <w:sz w:val="22"/>
                <w:szCs w:val="22"/>
              </w:rPr>
              <w:t>przekątna wyświetlacza 10.1 cali, ekran dotykowy pojemnościowy, typ wyświetlacza IPS, rozdzielczość 1280 x 800 pikseli, model procesora Intel Bay Trail-T Z3735D, częstotliwość taktowania 1.33 GHz (max 1.83 GHz), ilość rdzeni 4, pamięć RAM 2048 MB (DDR3), pamięć Flash 32 GB, interfejsy komunikacyjne: WiFi 802.11 b/g/n, microUSB, Bluetooth 2.1, system operacyjny Microsoft Windows 8.1, ładowarka sieciowa.</w:t>
            </w:r>
          </w:p>
        </w:tc>
        <w:tc>
          <w:tcPr>
            <w:tcW w:w="2880" w:type="dxa"/>
          </w:tcPr>
          <w:p w:rsidR="003A211D" w:rsidRPr="001616ED" w:rsidRDefault="003A211D" w:rsidP="00F20A15"/>
        </w:tc>
      </w:tr>
    </w:tbl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6F7D5B" w:rsidRDefault="003305B3" w:rsidP="006E531C">
      <w:pPr>
        <w:rPr>
          <w:b/>
          <w:color w:val="000000"/>
        </w:rPr>
      </w:pPr>
    </w:p>
    <w:p w:rsidR="003305B3" w:rsidRDefault="003305B3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3305B3" w:rsidRDefault="003305B3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lastRenderedPageBreak/>
        <w:t>Wartość brutto:…………………………………………………….</w:t>
      </w:r>
    </w:p>
    <w:p w:rsidR="003305B3" w:rsidRDefault="003305B3" w:rsidP="00947E11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6E531C">
      <w:pPr>
        <w:rPr>
          <w:b/>
          <w:color w:val="000000"/>
        </w:rPr>
      </w:pP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6E531C">
      <w:pPr>
        <w:rPr>
          <w:b/>
          <w:color w:val="000000"/>
        </w:rPr>
      </w:pPr>
    </w:p>
    <w:p w:rsidR="003305B3" w:rsidRDefault="003305B3" w:rsidP="00EF14D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EF14D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1.4:……………………………………………………………</w:t>
      </w:r>
    </w:p>
    <w:p w:rsidR="003305B3" w:rsidRDefault="003305B3" w:rsidP="00EF14D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5B6954" w:rsidRDefault="003305B3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3305B3" w:rsidRDefault="003305B3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CD7A51">
      <w:pPr>
        <w:spacing w:line="360" w:lineRule="auto"/>
        <w:rPr>
          <w:b/>
          <w:color w:val="000000"/>
        </w:rPr>
      </w:pPr>
    </w:p>
    <w:p w:rsidR="003305B3" w:rsidRDefault="003305B3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3305B3" w:rsidRDefault="003305B3" w:rsidP="00CA177B"/>
    <w:p w:rsidR="003305B3" w:rsidRPr="00DB3CAF" w:rsidRDefault="003305B3" w:rsidP="00CA177B">
      <w:pPr>
        <w:rPr>
          <w:color w:val="000000"/>
        </w:rPr>
      </w:pPr>
      <w:r>
        <w:rPr>
          <w:color w:val="000000"/>
        </w:rPr>
        <w:t>Komputery stacjonarne</w:t>
      </w:r>
    </w:p>
    <w:p w:rsidR="003305B3" w:rsidRDefault="003305B3" w:rsidP="00CA177B">
      <w:pPr>
        <w:rPr>
          <w:b/>
          <w:color w:val="000000"/>
        </w:rPr>
      </w:pPr>
    </w:p>
    <w:p w:rsidR="003305B3" w:rsidRPr="0066487C" w:rsidRDefault="003305B3" w:rsidP="00F946EC">
      <w:pPr>
        <w:pStyle w:val="Tekstpodstawowy"/>
        <w:rPr>
          <w:b/>
          <w:bCs/>
          <w:color w:val="000000"/>
        </w:rPr>
      </w:pPr>
      <w:r>
        <w:rPr>
          <w:b/>
        </w:rPr>
        <w:t>2.1</w:t>
      </w:r>
      <w:r w:rsidRPr="0066487C">
        <w:rPr>
          <w:b/>
        </w:rPr>
        <w:t xml:space="preserve">. </w:t>
      </w:r>
      <w:r>
        <w:rPr>
          <w:b/>
        </w:rPr>
        <w:t>Komputer</w:t>
      </w:r>
      <w:r w:rsidRPr="0066487C">
        <w:rPr>
          <w:b/>
        </w:rPr>
        <w:t xml:space="preserve"> </w:t>
      </w:r>
      <w:r>
        <w:rPr>
          <w:b/>
          <w:bCs/>
          <w:color w:val="000000"/>
        </w:rPr>
        <w:t xml:space="preserve">– </w:t>
      </w:r>
      <w:r w:rsidR="003D1F3C">
        <w:rPr>
          <w:b/>
          <w:bCs/>
          <w:color w:val="000000"/>
        </w:rPr>
        <w:t>2 zestawy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041B3D">
        <w:trPr>
          <w:trHeight w:val="315"/>
        </w:trPr>
        <w:tc>
          <w:tcPr>
            <w:tcW w:w="19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D1F3C" w:rsidRPr="00B40010" w:rsidTr="00F20A15">
        <w:trPr>
          <w:trHeight w:val="315"/>
        </w:trPr>
        <w:tc>
          <w:tcPr>
            <w:tcW w:w="1980" w:type="dxa"/>
            <w:vAlign w:val="center"/>
          </w:tcPr>
          <w:p w:rsidR="003D1F3C" w:rsidRPr="005410C9" w:rsidRDefault="003D1F3C" w:rsidP="005A7C6A">
            <w:r w:rsidRPr="005410C9">
              <w:rPr>
                <w:sz w:val="22"/>
                <w:szCs w:val="22"/>
              </w:rPr>
              <w:t>Procesor</w:t>
            </w:r>
          </w:p>
        </w:tc>
        <w:tc>
          <w:tcPr>
            <w:tcW w:w="4680" w:type="dxa"/>
          </w:tcPr>
          <w:p w:rsidR="003D1F3C" w:rsidRPr="00EC792A" w:rsidRDefault="003D1F3C" w:rsidP="005A7C6A">
            <w:pPr>
              <w:rPr>
                <w:b/>
                <w:color w:val="000000"/>
                <w:sz w:val="17"/>
                <w:szCs w:val="17"/>
              </w:rPr>
            </w:pPr>
            <w:r w:rsidRPr="00EC792A">
              <w:rPr>
                <w:b/>
                <w:color w:val="000000"/>
              </w:rPr>
              <w:t>osiągający wynik co najmniej 13400 w teście CPU Benchmarks (</w:t>
            </w:r>
            <w:hyperlink r:id="rId7" w:history="1">
              <w:r w:rsidRPr="00EC792A">
                <w:rPr>
                  <w:rStyle w:val="Hipercze"/>
                  <w:b/>
                </w:rPr>
                <w:t>http://www.cpubenchmark.net/</w:t>
              </w:r>
            </w:hyperlink>
            <w:r w:rsidRPr="00EC792A">
              <w:rPr>
                <w:b/>
                <w:color w:val="000000"/>
              </w:rPr>
              <w:t>)</w:t>
            </w:r>
          </w:p>
          <w:p w:rsidR="003D1F3C" w:rsidRPr="00EC792A" w:rsidRDefault="003D1F3C" w:rsidP="005A7C6A">
            <w:pPr>
              <w:rPr>
                <w:b/>
                <w:color w:val="000000"/>
              </w:rPr>
            </w:pPr>
            <w:r w:rsidRPr="00EC792A">
              <w:rPr>
                <w:b/>
                <w:color w:val="000000"/>
              </w:rPr>
              <w:t>ilość rdzeni, minimum 6 szt, ilość wątków minimum 12</w:t>
            </w:r>
          </w:p>
          <w:p w:rsidR="003D1F3C" w:rsidRPr="00EC792A" w:rsidRDefault="003D1F3C" w:rsidP="005A7C6A">
            <w:pPr>
              <w:rPr>
                <w:b/>
                <w:color w:val="000000"/>
              </w:rPr>
            </w:pPr>
            <w:r w:rsidRPr="00EC792A">
              <w:rPr>
                <w:b/>
                <w:color w:val="000000"/>
              </w:rPr>
              <w:t>częstotliwość taktowania procesora nie mniej niż 3500 MHz</w:t>
            </w:r>
          </w:p>
          <w:p w:rsidR="003D1F3C" w:rsidRPr="00EC792A" w:rsidRDefault="003D1F3C" w:rsidP="005A7C6A">
            <w:pPr>
              <w:rPr>
                <w:b/>
                <w:color w:val="000000"/>
              </w:rPr>
            </w:pPr>
            <w:r w:rsidRPr="00EC792A">
              <w:rPr>
                <w:b/>
                <w:color w:val="000000"/>
              </w:rPr>
              <w:t xml:space="preserve">3.7 GHz w trybie Turbo </w:t>
            </w:r>
          </w:p>
          <w:p w:rsidR="003D1F3C" w:rsidRPr="00EC792A" w:rsidRDefault="003D1F3C" w:rsidP="005A7C6A">
            <w:pPr>
              <w:rPr>
                <w:b/>
                <w:color w:val="000000"/>
              </w:rPr>
            </w:pPr>
            <w:r w:rsidRPr="00EC792A">
              <w:rPr>
                <w:b/>
                <w:color w:val="000000"/>
              </w:rPr>
              <w:t>pojemność pamięci cache 15 MB</w:t>
            </w:r>
          </w:p>
          <w:p w:rsidR="003D1F3C" w:rsidRPr="00EC792A" w:rsidRDefault="003D1F3C" w:rsidP="005A7C6A">
            <w:pPr>
              <w:rPr>
                <w:b/>
                <w:color w:val="000000"/>
              </w:rPr>
            </w:pPr>
            <w:r w:rsidRPr="00EC792A">
              <w:rPr>
                <w:b/>
                <w:color w:val="000000"/>
              </w:rPr>
              <w:t>Maksymalne TDP nie więcej niż 140 W</w:t>
            </w:r>
          </w:p>
          <w:p w:rsidR="003D1F3C" w:rsidRPr="00EC792A" w:rsidRDefault="003D1F3C" w:rsidP="005A7C6A">
            <w:pPr>
              <w:rPr>
                <w:b/>
                <w:color w:val="000000"/>
              </w:rPr>
            </w:pPr>
            <w:r w:rsidRPr="00EC792A">
              <w:rPr>
                <w:b/>
                <w:color w:val="000000"/>
              </w:rPr>
              <w:t>Obsługa pamięci DDR4</w:t>
            </w:r>
          </w:p>
          <w:p w:rsidR="003D1F3C" w:rsidRPr="00EC792A" w:rsidRDefault="003D1F3C" w:rsidP="005A7C6A">
            <w:pPr>
              <w:rPr>
                <w:b/>
                <w:color w:val="000000"/>
              </w:rPr>
            </w:pPr>
            <w:r w:rsidRPr="00EC792A">
              <w:rPr>
                <w:b/>
                <w:color w:val="000000"/>
              </w:rPr>
              <w:t>dołączony wentylator</w:t>
            </w:r>
          </w:p>
          <w:p w:rsidR="003D1F3C" w:rsidRPr="00EC792A" w:rsidRDefault="003D1F3C" w:rsidP="005A7C6A">
            <w:pPr>
              <w:spacing w:line="274" w:lineRule="exact"/>
              <w:ind w:left="120"/>
              <w:rPr>
                <w:b/>
              </w:rPr>
            </w:pPr>
            <w:r w:rsidRPr="00EC792A">
              <w:rPr>
                <w:b/>
              </w:rPr>
              <w:t>nie gorszy niż Intel Core i7-5930K</w:t>
            </w:r>
          </w:p>
        </w:tc>
        <w:tc>
          <w:tcPr>
            <w:tcW w:w="2880" w:type="dxa"/>
          </w:tcPr>
          <w:p w:rsidR="003D1F3C" w:rsidRPr="00B40010" w:rsidRDefault="003D1F3C" w:rsidP="00041B3D"/>
        </w:tc>
      </w:tr>
      <w:tr w:rsidR="003D1F3C" w:rsidRPr="00B40010" w:rsidTr="00F20A15">
        <w:trPr>
          <w:trHeight w:val="315"/>
        </w:trPr>
        <w:tc>
          <w:tcPr>
            <w:tcW w:w="1980" w:type="dxa"/>
            <w:vAlign w:val="center"/>
          </w:tcPr>
          <w:p w:rsidR="003D1F3C" w:rsidRPr="005410C9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Płyta główna</w:t>
            </w:r>
          </w:p>
        </w:tc>
        <w:tc>
          <w:tcPr>
            <w:tcW w:w="4680" w:type="dxa"/>
          </w:tcPr>
          <w:p w:rsidR="003D1F3C" w:rsidRPr="00EC792A" w:rsidRDefault="003D1F3C" w:rsidP="005A7C6A">
            <w:pPr>
              <w:spacing w:line="360" w:lineRule="auto"/>
              <w:ind w:left="360"/>
              <w:rPr>
                <w:b/>
                <w:color w:val="000000"/>
              </w:rPr>
            </w:pPr>
            <w:r w:rsidRPr="00EC792A">
              <w:rPr>
                <w:b/>
                <w:color w:val="000000"/>
              </w:rPr>
              <w:t>Obsługująca wyżej wymieniony procesor,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>
              <w:rPr>
                <w:b/>
              </w:rPr>
              <w:t>ma</w:t>
            </w:r>
            <w:r w:rsidRPr="00EC792A">
              <w:rPr>
                <w:b/>
              </w:rPr>
              <w:t xml:space="preserve">ks. ilość obsługiwanych procesorów  1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obsługa technologii CrossFire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lastRenderedPageBreak/>
              <w:t>obsługa technologii SLI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typ obsługiwanej pamięci  DDR4-2133 MHz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cztero-kanałowa obsługa pamięci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ilość gniazd pamięci  8 szt.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Minimum 4 złącza PCI-Express x16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Minimum 1 złącze PCI-Express x1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standard kontrolera (liczba kanałów) Serial ATA 6Gb/s (8), obsługa RAID 0, 1, 5, 10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2 zintegrowane karty sieciowe Gigabit LAN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zintegrowana karta dźwiękowa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wbudowana karta Wi-Fi 802.11a/b/g/n/ac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wbudowany kontroler Bluetooth V4.0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kontrolery USB 3.0, USB 2.0 </w:t>
            </w:r>
          </w:p>
          <w:p w:rsidR="003D1F3C" w:rsidRPr="00EC792A" w:rsidRDefault="003D1F3C" w:rsidP="005A7C6A">
            <w:pPr>
              <w:spacing w:line="274" w:lineRule="exact"/>
              <w:ind w:left="120"/>
              <w:rPr>
                <w:b/>
              </w:rPr>
            </w:pPr>
            <w:r w:rsidRPr="00EC792A">
              <w:rPr>
                <w:b/>
              </w:rPr>
              <w:t>Płyta Głowna nie gorsza niż Asus X99 Deluxe</w:t>
            </w:r>
          </w:p>
        </w:tc>
        <w:tc>
          <w:tcPr>
            <w:tcW w:w="2880" w:type="dxa"/>
          </w:tcPr>
          <w:p w:rsidR="003D1F3C" w:rsidRPr="00B40010" w:rsidRDefault="003D1F3C" w:rsidP="00041B3D"/>
        </w:tc>
      </w:tr>
      <w:tr w:rsidR="003D1F3C" w:rsidRPr="00B40010" w:rsidTr="00F20A15">
        <w:trPr>
          <w:trHeight w:val="315"/>
        </w:trPr>
        <w:tc>
          <w:tcPr>
            <w:tcW w:w="1980" w:type="dxa"/>
            <w:vAlign w:val="center"/>
          </w:tcPr>
          <w:p w:rsidR="003D1F3C" w:rsidRPr="005410C9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lastRenderedPageBreak/>
              <w:t>Karta graficzna</w:t>
            </w:r>
          </w:p>
        </w:tc>
        <w:tc>
          <w:tcPr>
            <w:tcW w:w="4680" w:type="dxa"/>
          </w:tcPr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osiągająca co najmniej 9800pkt  w teście Video Card Benchmark </w:t>
            </w:r>
            <w:r w:rsidRPr="00EC792A">
              <w:rPr>
                <w:b/>
                <w:color w:val="000000"/>
              </w:rPr>
              <w:t>(http://www.videocardbenchmark.net)</w:t>
            </w:r>
            <w:r w:rsidRPr="00EC792A">
              <w:rPr>
                <w:b/>
              </w:rPr>
              <w:t xml:space="preserve">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pojedynczy chip graficzny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typ złącza  PCI-Express 3.0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wielkość pamięci  4GB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typ zastosowanej pamięci  GDDR5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taktowanie rdzenia nie mniej niż 1100 MHz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szyna danych pamięci nie mniej niż 256 bit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minimum 1 wyjście HDMI 2.0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minimum 3x wyjście DisplayPort 1.2 </w:t>
            </w:r>
          </w:p>
          <w:p w:rsidR="003D1F3C" w:rsidRPr="005C4EC4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Karta graficzna nie gorsza niż GeF</w:t>
            </w:r>
            <w:r>
              <w:rPr>
                <w:b/>
              </w:rPr>
              <w:t>o</w:t>
            </w:r>
            <w:r w:rsidRPr="00EC792A">
              <w:rPr>
                <w:b/>
              </w:rPr>
              <w:t>rce GTX980</w:t>
            </w:r>
          </w:p>
        </w:tc>
        <w:tc>
          <w:tcPr>
            <w:tcW w:w="2880" w:type="dxa"/>
          </w:tcPr>
          <w:p w:rsidR="003D1F3C" w:rsidRPr="00B40010" w:rsidRDefault="003D1F3C" w:rsidP="00041B3D"/>
        </w:tc>
      </w:tr>
      <w:tr w:rsidR="003D1F3C" w:rsidRPr="00B40010" w:rsidTr="00F20A15">
        <w:trPr>
          <w:trHeight w:val="315"/>
        </w:trPr>
        <w:tc>
          <w:tcPr>
            <w:tcW w:w="1980" w:type="dxa"/>
            <w:vAlign w:val="center"/>
          </w:tcPr>
          <w:p w:rsidR="003D1F3C" w:rsidRPr="005410C9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Pamięć Ram</w:t>
            </w:r>
          </w:p>
        </w:tc>
        <w:tc>
          <w:tcPr>
            <w:tcW w:w="4680" w:type="dxa"/>
          </w:tcPr>
          <w:p w:rsidR="003D1F3C" w:rsidRPr="00EC792A" w:rsidRDefault="003D1F3C" w:rsidP="005A7C6A">
            <w:pPr>
              <w:rPr>
                <w:b/>
              </w:rPr>
            </w:pPr>
            <w:r w:rsidRPr="00EC792A">
              <w:rPr>
                <w:b/>
              </w:rPr>
              <w:t>Nie mniej niż 4 x 8GB kompatybilna z ww. płytą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rodzaj pamięci DDR4 DIMM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standard minimum DDR4-2133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opóźnienie - cycle latency 15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radiator aluminiowy</w:t>
            </w:r>
          </w:p>
          <w:p w:rsidR="003D1F3C" w:rsidRPr="005C4EC4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markowe [major] tak</w:t>
            </w:r>
          </w:p>
        </w:tc>
        <w:tc>
          <w:tcPr>
            <w:tcW w:w="2880" w:type="dxa"/>
          </w:tcPr>
          <w:p w:rsidR="003D1F3C" w:rsidRPr="00B40010" w:rsidRDefault="003D1F3C" w:rsidP="00041B3D"/>
        </w:tc>
      </w:tr>
      <w:tr w:rsidR="003D1F3C" w:rsidRPr="00A617A6" w:rsidTr="00F20A15">
        <w:trPr>
          <w:trHeight w:val="315"/>
        </w:trPr>
        <w:tc>
          <w:tcPr>
            <w:tcW w:w="1980" w:type="dxa"/>
            <w:vAlign w:val="center"/>
          </w:tcPr>
          <w:p w:rsidR="003D1F3C" w:rsidRPr="005410C9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Dysk twardy HDD</w:t>
            </w:r>
          </w:p>
        </w:tc>
        <w:tc>
          <w:tcPr>
            <w:tcW w:w="4680" w:type="dxa"/>
          </w:tcPr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  <w:u w:val="single"/>
              </w:rPr>
              <w:t>Dwa</w:t>
            </w:r>
            <w:r w:rsidRPr="00EC792A">
              <w:rPr>
                <w:b/>
              </w:rPr>
              <w:t xml:space="preserve"> dyski twarde magnetyczne, o pojemności nie mniej niż 2 TB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interfejs  Serial ATA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wersja interfejsu  Serial ATA/600 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pamięć cache nie mniej niż 64 MB</w:t>
            </w:r>
          </w:p>
          <w:p w:rsidR="003D1F3C" w:rsidRPr="005C4EC4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Dyski nie gorsze niż Seagate 2TB Barracuda</w:t>
            </w:r>
          </w:p>
        </w:tc>
        <w:tc>
          <w:tcPr>
            <w:tcW w:w="2880" w:type="dxa"/>
          </w:tcPr>
          <w:p w:rsidR="003D1F3C" w:rsidRPr="00F20A15" w:rsidRDefault="003D1F3C" w:rsidP="00041B3D"/>
        </w:tc>
      </w:tr>
      <w:tr w:rsidR="003D1F3C" w:rsidRPr="00B40010" w:rsidTr="00F20A15">
        <w:trPr>
          <w:trHeight w:val="315"/>
        </w:trPr>
        <w:tc>
          <w:tcPr>
            <w:tcW w:w="1980" w:type="dxa"/>
            <w:vAlign w:val="center"/>
          </w:tcPr>
          <w:p w:rsidR="003D1F3C" w:rsidRPr="005410C9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Dysk HDD typu SSD</w:t>
            </w:r>
          </w:p>
        </w:tc>
        <w:tc>
          <w:tcPr>
            <w:tcW w:w="4680" w:type="dxa"/>
          </w:tcPr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Pojemność minimum 240 GB, SSD, Sata 6Gb/s, standardowy rozmiar 2.5 cala,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Pamięć cache minimum 512MB DDR3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1 komplet wraz z mocowaniem 3.5 cala</w:t>
            </w:r>
          </w:p>
          <w:p w:rsidR="003D1F3C" w:rsidRPr="005C4EC4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 xml:space="preserve">Dysk nie gorszy niż Samsung SSD 850 </w:t>
            </w:r>
            <w:r w:rsidRPr="00EC792A">
              <w:rPr>
                <w:b/>
              </w:rPr>
              <w:lastRenderedPageBreak/>
              <w:t>Pro</w:t>
            </w:r>
          </w:p>
        </w:tc>
        <w:tc>
          <w:tcPr>
            <w:tcW w:w="2880" w:type="dxa"/>
          </w:tcPr>
          <w:p w:rsidR="003D1F3C" w:rsidRPr="00B40010" w:rsidRDefault="003D1F3C" w:rsidP="00041B3D"/>
        </w:tc>
      </w:tr>
      <w:tr w:rsidR="003D1F3C" w:rsidRPr="002848FF" w:rsidTr="00F20A15">
        <w:trPr>
          <w:trHeight w:val="315"/>
        </w:trPr>
        <w:tc>
          <w:tcPr>
            <w:tcW w:w="1980" w:type="dxa"/>
            <w:vAlign w:val="center"/>
          </w:tcPr>
          <w:p w:rsidR="003D1F3C" w:rsidRPr="00FB38F5" w:rsidRDefault="003D1F3C" w:rsidP="005A7C6A">
            <w:pPr>
              <w:rPr>
                <w:rFonts w:ascii="Czcionka tekstu podstawowego" w:hAnsi="Czcionka tekstu podstawowego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lastRenderedPageBreak/>
              <w:t>Zasilacz</w:t>
            </w:r>
          </w:p>
        </w:tc>
        <w:tc>
          <w:tcPr>
            <w:tcW w:w="4680" w:type="dxa"/>
          </w:tcPr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  <w:sz w:val="22"/>
                <w:szCs w:val="22"/>
              </w:rPr>
              <w:t>dopasowany do wybranych podzespołów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  <w:sz w:val="22"/>
                <w:szCs w:val="22"/>
              </w:rPr>
              <w:t>moc nie mniej niż 850 W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  <w:sz w:val="22"/>
                <w:szCs w:val="22"/>
              </w:rPr>
              <w:t>certyfikat 80 Plus Bronze lub lepszy (</w:t>
            </w:r>
            <w:hyperlink r:id="rId8" w:history="1">
              <w:r w:rsidRPr="00EC792A">
                <w:rPr>
                  <w:rStyle w:val="Hipercze"/>
                  <w:b/>
                  <w:sz w:val="22"/>
                  <w:szCs w:val="22"/>
                </w:rPr>
                <w:t>http://www.80plus.org/</w:t>
              </w:r>
            </w:hyperlink>
            <w:r w:rsidRPr="00EC792A">
              <w:rPr>
                <w:b/>
                <w:sz w:val="22"/>
                <w:szCs w:val="22"/>
              </w:rPr>
              <w:t>)</w:t>
            </w:r>
          </w:p>
          <w:p w:rsidR="003D1F3C" w:rsidRPr="005C4EC4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  <w:sz w:val="22"/>
                <w:szCs w:val="22"/>
              </w:rPr>
              <w:t>Zasilacz nie gorszy niż bequiet! Power Zone 850W 80+Bronze</w:t>
            </w:r>
          </w:p>
        </w:tc>
        <w:tc>
          <w:tcPr>
            <w:tcW w:w="2880" w:type="dxa"/>
          </w:tcPr>
          <w:p w:rsidR="003D1F3C" w:rsidRPr="00F20A15" w:rsidRDefault="003D1F3C" w:rsidP="00041B3D"/>
        </w:tc>
      </w:tr>
      <w:tr w:rsidR="003D1F3C" w:rsidRPr="00B40010" w:rsidTr="00F20A15">
        <w:trPr>
          <w:trHeight w:val="315"/>
        </w:trPr>
        <w:tc>
          <w:tcPr>
            <w:tcW w:w="1980" w:type="dxa"/>
            <w:vAlign w:val="center"/>
          </w:tcPr>
          <w:p w:rsidR="003D1F3C" w:rsidRPr="00FB38F5" w:rsidRDefault="003D1F3C" w:rsidP="005A7C6A">
            <w:pPr>
              <w:rPr>
                <w:rFonts w:ascii="Czcionka tekstu podstawowego" w:hAnsi="Czcionka tekstu podstawowego"/>
              </w:rPr>
            </w:pPr>
            <w:r>
              <w:rPr>
                <w:rFonts w:ascii="Czcionka tekstu podstawowego" w:hAnsi="Czcionka tekstu podstawowego"/>
                <w:sz w:val="22"/>
                <w:szCs w:val="22"/>
              </w:rPr>
              <w:t>Dodatkowe elementy</w:t>
            </w:r>
            <w:r w:rsidRPr="00FB38F5">
              <w:rPr>
                <w:rFonts w:ascii="Czcionka tekstu podstawowego" w:hAnsi="Czcionka tekstu podstawowego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</w:tcPr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Dodatkowa karta sieciowa Gigabit LAN wbudowana w stację roboczą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Napęd optyczny - Zapis/odczyt BlueRay</w:t>
            </w:r>
          </w:p>
          <w:p w:rsidR="003D1F3C" w:rsidRPr="00EC792A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Przewodowa mysz laserowa z rolką</w:t>
            </w:r>
          </w:p>
          <w:p w:rsidR="003D1F3C" w:rsidRPr="005C4EC4" w:rsidRDefault="003D1F3C" w:rsidP="005A7C6A">
            <w:pPr>
              <w:ind w:left="360"/>
              <w:rPr>
                <w:b/>
              </w:rPr>
            </w:pPr>
            <w:r w:rsidRPr="00EC792A">
              <w:rPr>
                <w:b/>
              </w:rPr>
              <w:t>Przewodowa klawiatura z klawiaturą numeryczną, podłączana po USB</w:t>
            </w:r>
          </w:p>
        </w:tc>
        <w:tc>
          <w:tcPr>
            <w:tcW w:w="2880" w:type="dxa"/>
          </w:tcPr>
          <w:p w:rsidR="003D1F3C" w:rsidRPr="00B40010" w:rsidRDefault="003D1F3C" w:rsidP="00041B3D"/>
        </w:tc>
      </w:tr>
      <w:tr w:rsidR="003D1F3C" w:rsidRPr="00F20A15" w:rsidTr="00F20A15">
        <w:trPr>
          <w:trHeight w:val="315"/>
        </w:trPr>
        <w:tc>
          <w:tcPr>
            <w:tcW w:w="1980" w:type="dxa"/>
            <w:vAlign w:val="center"/>
          </w:tcPr>
          <w:p w:rsidR="003D1F3C" w:rsidRPr="005410C9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4680" w:type="dxa"/>
          </w:tcPr>
          <w:p w:rsidR="003D1F3C" w:rsidRPr="00427155" w:rsidRDefault="003D1F3C" w:rsidP="005A7C6A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Nie gorsza niż Chieftec Dragon DX-02B</w:t>
            </w:r>
          </w:p>
        </w:tc>
        <w:tc>
          <w:tcPr>
            <w:tcW w:w="2880" w:type="dxa"/>
          </w:tcPr>
          <w:p w:rsidR="003D1F3C" w:rsidRPr="00F20A15" w:rsidRDefault="003D1F3C" w:rsidP="00041B3D"/>
        </w:tc>
      </w:tr>
      <w:tr w:rsidR="003D1F3C" w:rsidRPr="002848FF" w:rsidTr="00F20A15">
        <w:trPr>
          <w:trHeight w:val="315"/>
        </w:trPr>
        <w:tc>
          <w:tcPr>
            <w:tcW w:w="1980" w:type="dxa"/>
            <w:vAlign w:val="center"/>
          </w:tcPr>
          <w:p w:rsidR="003D1F3C" w:rsidRPr="005410C9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Sloty wewnętrzne</w:t>
            </w:r>
          </w:p>
        </w:tc>
        <w:tc>
          <w:tcPr>
            <w:tcW w:w="4680" w:type="dxa"/>
          </w:tcPr>
          <w:p w:rsidR="003D1F3C" w:rsidRPr="00427155" w:rsidRDefault="003D1F3C" w:rsidP="005A7C6A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6x3,5cala (2 hot swap) w komplecie 2 przejściówki do 2,5cala</w:t>
            </w:r>
          </w:p>
        </w:tc>
        <w:tc>
          <w:tcPr>
            <w:tcW w:w="2880" w:type="dxa"/>
          </w:tcPr>
          <w:p w:rsidR="003D1F3C" w:rsidRPr="00F20A15" w:rsidRDefault="003D1F3C" w:rsidP="00041B3D"/>
        </w:tc>
      </w:tr>
      <w:tr w:rsidR="003D1F3C" w:rsidRPr="00645D33" w:rsidTr="00F20A15">
        <w:trPr>
          <w:trHeight w:val="421"/>
        </w:trPr>
        <w:tc>
          <w:tcPr>
            <w:tcW w:w="1980" w:type="dxa"/>
            <w:vAlign w:val="center"/>
          </w:tcPr>
          <w:p w:rsidR="003D1F3C" w:rsidRPr="005410C9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Porty i/o z przodu:</w:t>
            </w:r>
          </w:p>
        </w:tc>
        <w:tc>
          <w:tcPr>
            <w:tcW w:w="4680" w:type="dxa"/>
          </w:tcPr>
          <w:p w:rsidR="003D1F3C" w:rsidRPr="00354CC3" w:rsidRDefault="003D1F3C" w:rsidP="005A7C6A">
            <w:pPr>
              <w:spacing w:line="274" w:lineRule="exact"/>
              <w:ind w:left="120"/>
              <w:rPr>
                <w:b/>
                <w:sz w:val="23"/>
                <w:szCs w:val="23"/>
                <w:lang w:val="en-US"/>
              </w:rPr>
            </w:pPr>
            <w:r w:rsidRPr="00354CC3">
              <w:rPr>
                <w:b/>
                <w:sz w:val="23"/>
                <w:szCs w:val="23"/>
                <w:lang w:val="en-US"/>
              </w:rPr>
              <w:t>1Xusb 3.0, 2x usb 2.0, 1xeSata. Mic-in, Audio-out</w:t>
            </w:r>
          </w:p>
        </w:tc>
        <w:tc>
          <w:tcPr>
            <w:tcW w:w="2880" w:type="dxa"/>
          </w:tcPr>
          <w:p w:rsidR="003D1F3C" w:rsidRPr="003D1F3C" w:rsidRDefault="003D1F3C" w:rsidP="00041B3D">
            <w:pPr>
              <w:rPr>
                <w:lang w:val="en-US"/>
              </w:rPr>
            </w:pPr>
          </w:p>
        </w:tc>
      </w:tr>
      <w:tr w:rsidR="003D1F3C" w:rsidRPr="003D1F3C" w:rsidTr="00F20A15">
        <w:trPr>
          <w:trHeight w:val="421"/>
        </w:trPr>
        <w:tc>
          <w:tcPr>
            <w:tcW w:w="1980" w:type="dxa"/>
            <w:vAlign w:val="center"/>
          </w:tcPr>
          <w:p w:rsidR="003D1F3C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Ilość slotów rozszerzeń</w:t>
            </w:r>
          </w:p>
        </w:tc>
        <w:tc>
          <w:tcPr>
            <w:tcW w:w="4680" w:type="dxa"/>
          </w:tcPr>
          <w:p w:rsidR="003D1F3C" w:rsidRPr="00354CC3" w:rsidRDefault="003D1F3C" w:rsidP="005A7C6A">
            <w:pPr>
              <w:spacing w:line="274" w:lineRule="exact"/>
              <w:ind w:left="120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8</w:t>
            </w:r>
          </w:p>
        </w:tc>
        <w:tc>
          <w:tcPr>
            <w:tcW w:w="2880" w:type="dxa"/>
          </w:tcPr>
          <w:p w:rsidR="003D1F3C" w:rsidRPr="003D1F3C" w:rsidRDefault="003D1F3C" w:rsidP="00041B3D">
            <w:pPr>
              <w:rPr>
                <w:lang w:val="en-US"/>
              </w:rPr>
            </w:pPr>
          </w:p>
        </w:tc>
      </w:tr>
      <w:tr w:rsidR="003D1F3C" w:rsidRPr="003D1F3C" w:rsidTr="00F20A15">
        <w:trPr>
          <w:trHeight w:val="421"/>
        </w:trPr>
        <w:tc>
          <w:tcPr>
            <w:tcW w:w="1980" w:type="dxa"/>
            <w:vAlign w:val="center"/>
          </w:tcPr>
          <w:p w:rsidR="003D1F3C" w:rsidRDefault="003D1F3C" w:rsidP="005A7C6A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Wentylatory</w:t>
            </w:r>
          </w:p>
        </w:tc>
        <w:tc>
          <w:tcPr>
            <w:tcW w:w="4680" w:type="dxa"/>
          </w:tcPr>
          <w:p w:rsidR="003D1F3C" w:rsidRDefault="003D1F3C" w:rsidP="005A7C6A">
            <w:pPr>
              <w:spacing w:line="274" w:lineRule="exact"/>
              <w:ind w:left="120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3x120 mm PWM</w:t>
            </w:r>
          </w:p>
        </w:tc>
        <w:tc>
          <w:tcPr>
            <w:tcW w:w="2880" w:type="dxa"/>
          </w:tcPr>
          <w:p w:rsidR="003D1F3C" w:rsidRPr="003D1F3C" w:rsidRDefault="003D1F3C" w:rsidP="00041B3D">
            <w:pPr>
              <w:rPr>
                <w:lang w:val="en-US"/>
              </w:rPr>
            </w:pPr>
          </w:p>
        </w:tc>
      </w:tr>
    </w:tbl>
    <w:p w:rsidR="003305B3" w:rsidRPr="003D1F3C" w:rsidRDefault="003305B3" w:rsidP="00CA177B">
      <w:pPr>
        <w:rPr>
          <w:b/>
          <w:color w:val="000000"/>
        </w:rPr>
      </w:pPr>
    </w:p>
    <w:p w:rsidR="003305B3" w:rsidRPr="003D1F3C" w:rsidRDefault="003305B3" w:rsidP="00E66358">
      <w:pPr>
        <w:rPr>
          <w:color w:val="000000"/>
        </w:rPr>
      </w:pPr>
    </w:p>
    <w:p w:rsidR="003305B3" w:rsidRPr="0066487C" w:rsidRDefault="003305B3" w:rsidP="00B665E2">
      <w:pPr>
        <w:pStyle w:val="Tekstpodstawowy"/>
        <w:rPr>
          <w:b/>
          <w:bCs/>
          <w:color w:val="000000"/>
        </w:rPr>
      </w:pPr>
      <w:r>
        <w:rPr>
          <w:b/>
        </w:rPr>
        <w:t>2.2</w:t>
      </w:r>
      <w:r w:rsidRPr="0066487C">
        <w:rPr>
          <w:b/>
        </w:rPr>
        <w:t xml:space="preserve">. </w:t>
      </w:r>
      <w:r>
        <w:rPr>
          <w:b/>
        </w:rPr>
        <w:t>Komputer</w:t>
      </w:r>
      <w:r w:rsidRPr="0066487C">
        <w:rPr>
          <w:b/>
        </w:rPr>
        <w:t xml:space="preserve"> </w:t>
      </w:r>
      <w:r>
        <w:rPr>
          <w:b/>
          <w:bCs/>
          <w:color w:val="000000"/>
        </w:rPr>
        <w:t xml:space="preserve">– </w:t>
      </w:r>
      <w:r w:rsidR="00303A3F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 sztuk</w:t>
      </w:r>
      <w:r w:rsidR="00303A3F">
        <w:rPr>
          <w:b/>
          <w:bCs/>
          <w:color w:val="000000"/>
        </w:rPr>
        <w:t>a</w:t>
      </w:r>
    </w:p>
    <w:p w:rsidR="003305B3" w:rsidRDefault="003305B3" w:rsidP="00B665E2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B665E2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B665E2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2E5618">
        <w:trPr>
          <w:trHeight w:val="315"/>
        </w:trPr>
        <w:tc>
          <w:tcPr>
            <w:tcW w:w="1980" w:type="dxa"/>
          </w:tcPr>
          <w:p w:rsidR="003305B3" w:rsidRPr="00B40010" w:rsidRDefault="003305B3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03A3F" w:rsidRPr="009140B7" w:rsidTr="002E5618">
        <w:trPr>
          <w:trHeight w:val="315"/>
        </w:trPr>
        <w:tc>
          <w:tcPr>
            <w:tcW w:w="1980" w:type="dxa"/>
          </w:tcPr>
          <w:p w:rsidR="00303A3F" w:rsidRPr="00675096" w:rsidRDefault="00303A3F" w:rsidP="005A7C6A">
            <w:pPr>
              <w:ind w:left="120"/>
            </w:pPr>
            <w:r w:rsidRPr="00675096">
              <w:rPr>
                <w:bCs/>
                <w:sz w:val="23"/>
                <w:szCs w:val="23"/>
              </w:rPr>
              <w:t>P</w:t>
            </w:r>
            <w:r>
              <w:rPr>
                <w:bCs/>
                <w:sz w:val="23"/>
                <w:szCs w:val="23"/>
              </w:rPr>
              <w:t>arametry</w:t>
            </w:r>
          </w:p>
        </w:tc>
        <w:tc>
          <w:tcPr>
            <w:tcW w:w="4680" w:type="dxa"/>
          </w:tcPr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>Obudowa - Do szafy 19” max 4U.</w:t>
            </w: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>Zasilacz  - o mocy do 700 W (230 V), kompatybilny z wszystkimi podzespołami komputera.</w:t>
            </w: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>Płyta główna - Kompatybilna z procesorem, obudową, i zasilaczem.</w:t>
            </w: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 xml:space="preserve">Karta graficzna - osiągająca co najmniej 3262 pkt w teście Video Card Benchmark (http://www.videocardbenchmark.net/) wg. Firmy PassMark Software (http://www.passmark.com) – stan na dzień 16.10.2014. </w:t>
            </w:r>
            <w:r w:rsidRPr="00976C1E">
              <w:rPr>
                <w:rFonts w:ascii="Times New Roman" w:hAnsi="Times New Roman"/>
                <w:b/>
              </w:rPr>
              <w:t>Karta graficzna powinna obsługiwać biblioteki OpenCV.</w:t>
            </w:r>
          </w:p>
          <w:p w:rsidR="00303A3F" w:rsidRPr="00976C1E" w:rsidRDefault="00303A3F" w:rsidP="005A7C6A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>Wg wiedzy zamawiającego powyższe parame</w:t>
            </w:r>
            <w:r>
              <w:rPr>
                <w:rFonts w:ascii="Times New Roman" w:hAnsi="Times New Roman"/>
                <w:b/>
                <w:lang w:val="pl-PL"/>
              </w:rPr>
              <w:t>try spełnia NVIDIA GTX750.- dysk</w:t>
            </w:r>
            <w:r w:rsidRPr="00976C1E">
              <w:rPr>
                <w:rFonts w:ascii="Times New Roman" w:hAnsi="Times New Roman"/>
                <w:b/>
                <w:lang w:val="pl-PL"/>
              </w:rPr>
              <w:t xml:space="preserve"> twardy typu SSD 120GB </w:t>
            </w: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 xml:space="preserve">Procesor -  4 rdzeniowy, 4 wątkowy, 64-bitowy, taktowany zegarem co najmniej 3,5 GHz, osiągający wynik co najmniej 7766 w teście CPU Benchmarks (http://www.cpubenchmark.net/) wg. Firmy PassMark Software (http://www.passmark.com ) – stan na </w:t>
            </w:r>
            <w:r w:rsidRPr="00976C1E">
              <w:rPr>
                <w:rFonts w:ascii="Times New Roman" w:hAnsi="Times New Roman"/>
                <w:b/>
                <w:lang w:val="pl-PL"/>
              </w:rPr>
              <w:lastRenderedPageBreak/>
              <w:t xml:space="preserve">dzień 16.10.2014 z pamięcią cache nie mniej niż 6MB. </w:t>
            </w:r>
          </w:p>
          <w:p w:rsidR="00303A3F" w:rsidRPr="00976C1E" w:rsidRDefault="00303A3F" w:rsidP="005A7C6A">
            <w:pPr>
              <w:pStyle w:val="Akapitzlist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 xml:space="preserve">Wg wiedzy zamawiającego powyższe parametry spełnia procesor Intel® Core™ i5-4690K.- pamięć nie mniej niż 32 GB </w:t>
            </w: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 xml:space="preserve">Sieć - 2 porty gniazda sieciowe wyprowadzone na front panel obudowy. </w:t>
            </w:r>
            <w:r w:rsidRPr="00976C1E">
              <w:rPr>
                <w:rFonts w:ascii="Times New Roman" w:hAnsi="Times New Roman"/>
                <w:b/>
              </w:rPr>
              <w:t>Ethernet 10/100/1000.</w:t>
            </w: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 xml:space="preserve">System operacyjny - zgodność z systemem operacyjnym linux (Ubuntu 14.04) </w:t>
            </w: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>Dysk twardy - SSD nie mniejszy niż 120 GB.</w:t>
            </w: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>Pamięć - Nie mniej niż 32GB DDR3.</w:t>
            </w:r>
          </w:p>
          <w:p w:rsidR="00303A3F" w:rsidRPr="00976C1E" w:rsidRDefault="00303A3F" w:rsidP="00303A3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pl-PL"/>
              </w:rPr>
            </w:pPr>
            <w:r w:rsidRPr="00976C1E">
              <w:rPr>
                <w:rFonts w:ascii="Times New Roman" w:hAnsi="Times New Roman"/>
                <w:b/>
                <w:lang w:val="pl-PL"/>
              </w:rPr>
              <w:t>CANBus - karta convertera CAN z PCIe do CAN zgodna z SJA1000.</w:t>
            </w:r>
          </w:p>
          <w:p w:rsidR="00303A3F" w:rsidRPr="00430EDF" w:rsidRDefault="00303A3F" w:rsidP="005A7C6A">
            <w:pPr>
              <w:spacing w:line="274" w:lineRule="exact"/>
              <w:ind w:left="120"/>
              <w:rPr>
                <w:b/>
              </w:rPr>
            </w:pPr>
          </w:p>
        </w:tc>
        <w:tc>
          <w:tcPr>
            <w:tcW w:w="2880" w:type="dxa"/>
          </w:tcPr>
          <w:p w:rsidR="00303A3F" w:rsidRPr="009140B7" w:rsidRDefault="00303A3F" w:rsidP="002E5618"/>
        </w:tc>
      </w:tr>
    </w:tbl>
    <w:p w:rsidR="003305B3" w:rsidRPr="00DB3CAF" w:rsidRDefault="003305B3" w:rsidP="002E3F33">
      <w:pPr>
        <w:rPr>
          <w:color w:val="000000"/>
        </w:rPr>
      </w:pPr>
    </w:p>
    <w:p w:rsidR="003305B3" w:rsidRDefault="003305B3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3305B3" w:rsidRDefault="003305B3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E66358">
      <w:pPr>
        <w:spacing w:line="360" w:lineRule="auto"/>
        <w:rPr>
          <w:b/>
          <w:color w:val="000000"/>
        </w:rPr>
      </w:pPr>
    </w:p>
    <w:p w:rsidR="003305B3" w:rsidRDefault="003305B3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brutto jednostkowa</w:t>
      </w:r>
    </w:p>
    <w:p w:rsidR="003305B3" w:rsidRDefault="003305B3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3305B3" w:rsidRDefault="003305B3" w:rsidP="00DB111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CA177B">
      <w:pPr>
        <w:rPr>
          <w:b/>
          <w:color w:val="000000"/>
        </w:rPr>
      </w:pPr>
    </w:p>
    <w:p w:rsidR="003305B3" w:rsidRPr="005B6954" w:rsidRDefault="003305B3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3305B3" w:rsidRPr="00DF7BF5" w:rsidRDefault="003305B3" w:rsidP="00DF7B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3305B3" w:rsidRDefault="003305B3" w:rsidP="00C64A46">
      <w:pPr>
        <w:rPr>
          <w:b/>
          <w:color w:val="000000"/>
          <w:u w:val="single"/>
        </w:rPr>
      </w:pPr>
    </w:p>
    <w:p w:rsidR="003305B3" w:rsidRPr="00542A76" w:rsidRDefault="003305B3" w:rsidP="00C64A46">
      <w:pPr>
        <w:rPr>
          <w:b/>
        </w:rPr>
      </w:pPr>
      <w:r>
        <w:rPr>
          <w:b/>
        </w:rPr>
        <w:t>Monitory</w:t>
      </w:r>
    </w:p>
    <w:p w:rsidR="003305B3" w:rsidRPr="00DB3CAF" w:rsidRDefault="003305B3" w:rsidP="00C64A46">
      <w:pPr>
        <w:rPr>
          <w:color w:val="000000"/>
        </w:rPr>
      </w:pPr>
    </w:p>
    <w:p w:rsidR="003305B3" w:rsidRPr="00425549" w:rsidRDefault="003305B3" w:rsidP="00C64A46">
      <w:pPr>
        <w:pStyle w:val="Tekstpodstawowy"/>
        <w:rPr>
          <w:b/>
          <w:bCs/>
          <w:color w:val="000000"/>
        </w:rPr>
      </w:pPr>
      <w:r w:rsidRPr="00425549">
        <w:rPr>
          <w:b/>
          <w:bCs/>
          <w:color w:val="000000"/>
        </w:rPr>
        <w:t xml:space="preserve">3.1 </w:t>
      </w:r>
      <w:r w:rsidR="00415A6F">
        <w:rPr>
          <w:b/>
          <w:bCs/>
          <w:color w:val="000000"/>
        </w:rPr>
        <w:t>Monitor komputerowy z ekranem dotykowym multitouch- 1 sztuka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E64A94">
        <w:trPr>
          <w:trHeight w:val="315"/>
        </w:trPr>
        <w:tc>
          <w:tcPr>
            <w:tcW w:w="19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A7C6A" w:rsidRPr="00B40010" w:rsidTr="00F20A15">
        <w:trPr>
          <w:trHeight w:val="315"/>
        </w:trPr>
        <w:tc>
          <w:tcPr>
            <w:tcW w:w="1980" w:type="dxa"/>
          </w:tcPr>
          <w:p w:rsidR="005A7C6A" w:rsidRDefault="005A7C6A" w:rsidP="005A7C6A">
            <w:pPr>
              <w:ind w:left="120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2"/>
                <w:szCs w:val="22"/>
              </w:rPr>
              <w:t>Parametry</w:t>
            </w:r>
          </w:p>
        </w:tc>
        <w:tc>
          <w:tcPr>
            <w:tcW w:w="4680" w:type="dxa"/>
          </w:tcPr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Przekątna ekranu nie mniej niż 21 cale maksymalnie 23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Format obrazu 16:9 lub 16:10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Rozdzielczość maksymalna 1920x1080 pikseli lub 1920x1200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Kąty widzenia poziom/ pion min 175°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Jasność nie mniej niż 225cd/m²</w:t>
            </w:r>
          </w:p>
          <w:p w:rsidR="005A7C6A" w:rsidRPr="000C1064" w:rsidRDefault="005A7C6A" w:rsidP="005A7C6A">
            <w:pPr>
              <w:rPr>
                <w:b/>
                <w:lang w:val="en-GB"/>
              </w:rPr>
            </w:pPr>
            <w:r w:rsidRPr="000C1064">
              <w:rPr>
                <w:b/>
                <w:sz w:val="22"/>
                <w:szCs w:val="22"/>
                <w:lang w:val="en-GB"/>
              </w:rPr>
              <w:t>Typ panelu VA (Vertical Alignment) lub IPS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Podświetlenie panelu LED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Punkty dotykowe 10 punktów dotykowych z dopasowaniem dłoni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Czas reakcji ekranu min 25ms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lastRenderedPageBreak/>
              <w:t>Sposób obsługi : palce i cienkie rękawiczki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Nie mniej niż jedno gniazdo: DVI-D, HDMI, VGA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Port USB 2.0 do wysyłania danych (i włączania obsługi dotykowej)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bCs/>
                <w:sz w:val="22"/>
                <w:szCs w:val="22"/>
              </w:rPr>
              <w:t>Otwory montażowe zgodne ze standardem VESA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Zasilanie od 100 do 240 V prądu zmiennego / 50 lub 60 Hz + 3 Hz / 1,2 A</w:t>
            </w:r>
          </w:p>
          <w:p w:rsidR="005A7C6A" w:rsidRPr="000C1064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Pobór mocy nie większy niż 30W</w:t>
            </w:r>
          </w:p>
          <w:p w:rsidR="005A7C6A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 xml:space="preserve">Zestaw kabli (adapterów) umożliwiających podłączenie urządzeń z wyjściami: DisplayPort, Mini DisplayPort, Mini HDMI (Type C) </w:t>
            </w:r>
            <w:r>
              <w:rPr>
                <w:b/>
                <w:sz w:val="22"/>
                <w:szCs w:val="22"/>
              </w:rPr>
              <w:t>+</w:t>
            </w:r>
          </w:p>
          <w:p w:rsidR="005A7C6A" w:rsidRDefault="005A7C6A" w:rsidP="005A7C6A">
            <w:pPr>
              <w:rPr>
                <w:b/>
              </w:rPr>
            </w:pPr>
            <w:r w:rsidRPr="000C1064">
              <w:rPr>
                <w:b/>
                <w:sz w:val="22"/>
                <w:szCs w:val="22"/>
              </w:rPr>
              <w:t>i Micro HDMI (Type D)</w:t>
            </w:r>
          </w:p>
          <w:p w:rsidR="005A7C6A" w:rsidRPr="00A920C5" w:rsidRDefault="005A7C6A" w:rsidP="005A7C6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:rsidR="005A7C6A" w:rsidRPr="00B40010" w:rsidRDefault="005A7C6A" w:rsidP="00E64A94"/>
        </w:tc>
      </w:tr>
    </w:tbl>
    <w:p w:rsidR="003305B3" w:rsidRDefault="003305B3" w:rsidP="00A41C34">
      <w:pPr>
        <w:pStyle w:val="Tekstpodstawowy"/>
        <w:rPr>
          <w:b/>
          <w:color w:val="000000"/>
        </w:rPr>
      </w:pPr>
    </w:p>
    <w:p w:rsidR="00415A6F" w:rsidRDefault="00415A6F" w:rsidP="00A41C34">
      <w:pPr>
        <w:pStyle w:val="Tekstpodstawowy"/>
        <w:rPr>
          <w:b/>
          <w:color w:val="000000"/>
        </w:rPr>
      </w:pPr>
    </w:p>
    <w:p w:rsidR="00415A6F" w:rsidRPr="00425549" w:rsidRDefault="00415A6F" w:rsidP="00415A6F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3.2</w:t>
      </w:r>
      <w:r w:rsidRPr="0042554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Monitor komputerowy- 6 sztuk</w:t>
      </w:r>
    </w:p>
    <w:p w:rsidR="00415A6F" w:rsidRDefault="00415A6F" w:rsidP="00415A6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15A6F" w:rsidRDefault="00415A6F" w:rsidP="00415A6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15A6F" w:rsidRPr="005B6954" w:rsidRDefault="00415A6F" w:rsidP="00415A6F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15A6F" w:rsidRPr="00B40010" w:rsidTr="00C029E8">
        <w:trPr>
          <w:trHeight w:val="315"/>
        </w:trPr>
        <w:tc>
          <w:tcPr>
            <w:tcW w:w="1980" w:type="dxa"/>
          </w:tcPr>
          <w:p w:rsidR="00415A6F" w:rsidRPr="00B40010" w:rsidRDefault="00415A6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15A6F" w:rsidRPr="00B40010" w:rsidRDefault="00415A6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15A6F" w:rsidRPr="00B40010" w:rsidRDefault="00415A6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15A6F" w:rsidRPr="00B40010" w:rsidTr="00C029E8">
        <w:trPr>
          <w:trHeight w:val="315"/>
        </w:trPr>
        <w:tc>
          <w:tcPr>
            <w:tcW w:w="1980" w:type="dxa"/>
          </w:tcPr>
          <w:p w:rsidR="00415A6F" w:rsidRDefault="00415A6F" w:rsidP="00C029E8">
            <w:pPr>
              <w:rPr>
                <w:rFonts w:ascii="Tms Rmn" w:hAnsi="Tms Rmn" w:cs="Tms Rmn"/>
                <w:b/>
              </w:rPr>
            </w:pPr>
            <w:r>
              <w:rPr>
                <w:rFonts w:ascii="Tms Rmn" w:hAnsi="Tms Rmn" w:cs="Tms Rmn"/>
                <w:sz w:val="22"/>
              </w:rPr>
              <w:t>Parametry</w:t>
            </w:r>
          </w:p>
        </w:tc>
        <w:tc>
          <w:tcPr>
            <w:tcW w:w="4680" w:type="dxa"/>
          </w:tcPr>
          <w:p w:rsidR="00415A6F" w:rsidRPr="00387F27" w:rsidRDefault="00415A6F" w:rsidP="00C029E8">
            <w:pPr>
              <w:rPr>
                <w:b/>
                <w:color w:val="FF0000"/>
              </w:rPr>
            </w:pPr>
            <w:r w:rsidRPr="00387F27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Parametry: przekątna nie mniej niż 24 cale, rozdzielczość minimalna 1920x1200, rodzaj podświetlenia LED, kontrast statyczny minimum 1000:1, kąty widzenia w pionie i poziomie minimum 175 st., jasność minimum 300 cd/m2, złącza D-SUB, DVI-D, DisplayPort, Funkcja obracania monitora, </w:t>
            </w:r>
            <w:r w:rsidRPr="00387F27">
              <w:rPr>
                <w:rFonts w:ascii="Tms Rmn" w:eastAsia="Symbol" w:hAnsi="Tms Rmn" w:cs="Tms Rmn"/>
                <w:b/>
                <w:sz w:val="21"/>
                <w:szCs w:val="21"/>
              </w:rPr>
              <w:t>Certyfikat ENERGY STAR® 5.0.</w:t>
            </w:r>
          </w:p>
          <w:p w:rsidR="00415A6F" w:rsidRPr="00387F27" w:rsidRDefault="00415A6F" w:rsidP="00C029E8">
            <w:pPr>
              <w:rPr>
                <w:b/>
                <w:color w:val="FF0000"/>
              </w:rPr>
            </w:pPr>
          </w:p>
        </w:tc>
        <w:tc>
          <w:tcPr>
            <w:tcW w:w="2880" w:type="dxa"/>
          </w:tcPr>
          <w:p w:rsidR="00415A6F" w:rsidRPr="00B40010" w:rsidRDefault="00415A6F" w:rsidP="00C029E8"/>
        </w:tc>
      </w:tr>
    </w:tbl>
    <w:p w:rsidR="00415A6F" w:rsidRDefault="00415A6F" w:rsidP="00A41C34">
      <w:pPr>
        <w:pStyle w:val="Tekstpodstawowy"/>
        <w:rPr>
          <w:b/>
          <w:color w:val="000000"/>
        </w:rPr>
      </w:pPr>
    </w:p>
    <w:p w:rsidR="00415A6F" w:rsidRDefault="00415A6F" w:rsidP="00A41C34">
      <w:pPr>
        <w:pStyle w:val="Tekstpodstawowy"/>
        <w:rPr>
          <w:b/>
          <w:color w:val="000000"/>
        </w:rPr>
      </w:pPr>
    </w:p>
    <w:p w:rsidR="00415A6F" w:rsidRDefault="00415A6F" w:rsidP="00A41C34">
      <w:pPr>
        <w:pStyle w:val="Tekstpodstawowy"/>
        <w:rPr>
          <w:b/>
          <w:color w:val="000000"/>
        </w:rPr>
      </w:pPr>
    </w:p>
    <w:p w:rsidR="00415A6F" w:rsidRPr="00425549" w:rsidRDefault="00415A6F" w:rsidP="00415A6F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 xml:space="preserve">3.3 </w:t>
      </w:r>
      <w:r w:rsidRPr="0042554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Monitor komputerowy- 1 sztuka</w:t>
      </w:r>
    </w:p>
    <w:p w:rsidR="00415A6F" w:rsidRDefault="00415A6F" w:rsidP="00415A6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15A6F" w:rsidRDefault="00415A6F" w:rsidP="00415A6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15A6F" w:rsidRPr="005B6954" w:rsidRDefault="00415A6F" w:rsidP="00415A6F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415A6F" w:rsidRPr="00B40010" w:rsidTr="00C029E8">
        <w:trPr>
          <w:trHeight w:val="315"/>
        </w:trPr>
        <w:tc>
          <w:tcPr>
            <w:tcW w:w="1980" w:type="dxa"/>
          </w:tcPr>
          <w:p w:rsidR="00415A6F" w:rsidRPr="00B40010" w:rsidRDefault="00415A6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415A6F" w:rsidRPr="00B40010" w:rsidRDefault="00415A6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15A6F" w:rsidRPr="00B40010" w:rsidRDefault="00415A6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15A6F" w:rsidRPr="00B40010" w:rsidTr="00C029E8">
        <w:trPr>
          <w:trHeight w:val="315"/>
        </w:trPr>
        <w:tc>
          <w:tcPr>
            <w:tcW w:w="1980" w:type="dxa"/>
          </w:tcPr>
          <w:p w:rsidR="00415A6F" w:rsidRDefault="00415A6F" w:rsidP="00C029E8">
            <w:pPr>
              <w:rPr>
                <w:rFonts w:ascii="Tms Rmn" w:hAnsi="Tms Rmn" w:cs="Tms Rmn"/>
                <w:b/>
              </w:rPr>
            </w:pPr>
            <w:r>
              <w:rPr>
                <w:rFonts w:ascii="Tms Rmn" w:hAnsi="Tms Rmn" w:cs="Tms Rmn"/>
                <w:sz w:val="22"/>
              </w:rPr>
              <w:t>Parametry</w:t>
            </w:r>
          </w:p>
        </w:tc>
        <w:tc>
          <w:tcPr>
            <w:tcW w:w="4680" w:type="dxa"/>
          </w:tcPr>
          <w:p w:rsidR="00415A6F" w:rsidRPr="00387F27" w:rsidRDefault="00415A6F" w:rsidP="00C029E8">
            <w:pPr>
              <w:rPr>
                <w:b/>
                <w:color w:val="FF0000"/>
              </w:rPr>
            </w:pPr>
            <w:r w:rsidRPr="00387F27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Parametry: przekątna nie mniej niż 24 cale, </w:t>
            </w:r>
            <w:r>
              <w:rPr>
                <w:rFonts w:ascii="Tms Rmn" w:eastAsia="Symbol" w:hAnsi="Tms Rmn" w:cs="Tms Rmn"/>
                <w:b/>
                <w:sz w:val="22"/>
                <w:szCs w:val="22"/>
              </w:rPr>
              <w:t>złącza wymagane HDMI. D-Sub; matryca Ips</w:t>
            </w:r>
          </w:p>
        </w:tc>
        <w:tc>
          <w:tcPr>
            <w:tcW w:w="2880" w:type="dxa"/>
          </w:tcPr>
          <w:p w:rsidR="00415A6F" w:rsidRPr="00B40010" w:rsidRDefault="00415A6F" w:rsidP="00C029E8"/>
        </w:tc>
      </w:tr>
    </w:tbl>
    <w:p w:rsidR="00415A6F" w:rsidRDefault="00415A6F" w:rsidP="00A41C34">
      <w:pPr>
        <w:pStyle w:val="Tekstpodstawowy"/>
        <w:rPr>
          <w:b/>
          <w:color w:val="000000"/>
        </w:rPr>
      </w:pPr>
    </w:p>
    <w:p w:rsidR="00415A6F" w:rsidRDefault="00415A6F" w:rsidP="00A41C34">
      <w:pPr>
        <w:pStyle w:val="Tekstpodstawowy"/>
        <w:rPr>
          <w:b/>
          <w:color w:val="000000"/>
        </w:rPr>
      </w:pPr>
    </w:p>
    <w:p w:rsidR="003305B3" w:rsidRDefault="003305B3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3305B3" w:rsidRDefault="003305B3" w:rsidP="002138B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C64A46">
      <w:pPr>
        <w:rPr>
          <w:b/>
          <w:color w:val="000000"/>
        </w:rPr>
      </w:pPr>
    </w:p>
    <w:p w:rsidR="003305B3" w:rsidRDefault="003305B3" w:rsidP="00C64A46">
      <w:pPr>
        <w:rPr>
          <w:b/>
          <w:color w:val="000000"/>
        </w:rPr>
      </w:pPr>
    </w:p>
    <w:p w:rsidR="00415A6F" w:rsidRDefault="00415A6F" w:rsidP="00415A6F">
      <w:pPr>
        <w:pStyle w:val="Tekstpodstawowy"/>
        <w:rPr>
          <w:b/>
          <w:color w:val="000000"/>
        </w:rPr>
      </w:pPr>
    </w:p>
    <w:p w:rsidR="00415A6F" w:rsidRDefault="00415A6F" w:rsidP="00415A6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15A6F" w:rsidRDefault="00415A6F" w:rsidP="00415A6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lastRenderedPageBreak/>
        <w:t>Część 3.2:……………………………………………………………</w:t>
      </w:r>
    </w:p>
    <w:p w:rsidR="00415A6F" w:rsidRDefault="00415A6F" w:rsidP="00415A6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15A6F" w:rsidRDefault="00415A6F" w:rsidP="00C64A46">
      <w:pPr>
        <w:rPr>
          <w:b/>
          <w:color w:val="000000"/>
        </w:rPr>
      </w:pPr>
    </w:p>
    <w:p w:rsidR="00415A6F" w:rsidRDefault="00415A6F" w:rsidP="00415A6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15A6F" w:rsidRDefault="00415A6F" w:rsidP="00415A6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3.3:……………………………………………………………</w:t>
      </w:r>
    </w:p>
    <w:p w:rsidR="00415A6F" w:rsidRDefault="00415A6F" w:rsidP="00415A6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15A6F" w:rsidRDefault="00415A6F" w:rsidP="00C64A46">
      <w:pPr>
        <w:rPr>
          <w:b/>
          <w:color w:val="000000"/>
        </w:rPr>
      </w:pPr>
    </w:p>
    <w:p w:rsidR="00415A6F" w:rsidRDefault="00415A6F" w:rsidP="00C64A46">
      <w:pPr>
        <w:rPr>
          <w:b/>
          <w:color w:val="000000"/>
        </w:rPr>
      </w:pPr>
    </w:p>
    <w:p w:rsidR="003305B3" w:rsidRPr="005B6954" w:rsidRDefault="003305B3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3305B3" w:rsidRPr="005F152A" w:rsidRDefault="003305B3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314B55">
      <w:pPr>
        <w:rPr>
          <w:b/>
          <w:u w:val="single"/>
        </w:rPr>
      </w:pPr>
    </w:p>
    <w:p w:rsidR="003305B3" w:rsidRDefault="003305B3" w:rsidP="00314B55">
      <w:pPr>
        <w:rPr>
          <w:b/>
          <w:u w:val="single"/>
        </w:rPr>
      </w:pPr>
      <w:r w:rsidRPr="00314B55">
        <w:rPr>
          <w:b/>
          <w:u w:val="single"/>
        </w:rPr>
        <w:t xml:space="preserve">Część 4 </w:t>
      </w:r>
    </w:p>
    <w:p w:rsidR="003305B3" w:rsidRPr="00314B55" w:rsidRDefault="003305B3" w:rsidP="00314B55">
      <w:pPr>
        <w:rPr>
          <w:b/>
          <w:u w:val="single"/>
        </w:rPr>
      </w:pPr>
    </w:p>
    <w:p w:rsidR="003305B3" w:rsidRDefault="001058C5" w:rsidP="00D633BD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Urządzenia biurowe </w:t>
      </w:r>
    </w:p>
    <w:p w:rsidR="001058C5" w:rsidRDefault="001058C5" w:rsidP="00D633BD">
      <w:pPr>
        <w:adjustRightInd w:val="0"/>
        <w:rPr>
          <w:sz w:val="28"/>
          <w:szCs w:val="28"/>
        </w:rPr>
      </w:pPr>
    </w:p>
    <w:p w:rsidR="003305B3" w:rsidRPr="00DB3CAF" w:rsidRDefault="003305B3" w:rsidP="005E6931">
      <w:pPr>
        <w:rPr>
          <w:color w:val="000000"/>
        </w:rPr>
      </w:pPr>
    </w:p>
    <w:p w:rsidR="003305B3" w:rsidRDefault="003305B3" w:rsidP="00314B55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 w:rsidR="001058C5">
        <w:rPr>
          <w:b/>
        </w:rPr>
        <w:t>Kserokopiarka</w:t>
      </w:r>
      <w:r>
        <w:rPr>
          <w:b/>
          <w:bCs/>
          <w:color w:val="000000"/>
          <w:sz w:val="20"/>
          <w:szCs w:val="20"/>
        </w:rPr>
        <w:t>- 1 sztuka</w:t>
      </w:r>
    </w:p>
    <w:p w:rsidR="001058C5" w:rsidRPr="005F152A" w:rsidRDefault="001058C5" w:rsidP="00314B55">
      <w:pPr>
        <w:rPr>
          <w:b/>
        </w:rPr>
      </w:pPr>
    </w:p>
    <w:p w:rsidR="003305B3" w:rsidRDefault="003305B3" w:rsidP="005E6931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5E693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5E693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3305B3" w:rsidRPr="00B40010" w:rsidTr="00DF7BF5">
        <w:trPr>
          <w:trHeight w:val="315"/>
        </w:trPr>
        <w:tc>
          <w:tcPr>
            <w:tcW w:w="1276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058C5" w:rsidRPr="00B40010" w:rsidTr="00DF7BF5">
        <w:trPr>
          <w:trHeight w:val="315"/>
        </w:trPr>
        <w:tc>
          <w:tcPr>
            <w:tcW w:w="1276" w:type="dxa"/>
          </w:tcPr>
          <w:p w:rsidR="001058C5" w:rsidRDefault="001058C5" w:rsidP="00C029E8">
            <w:r>
              <w:t>Parametry</w:t>
            </w:r>
          </w:p>
        </w:tc>
        <w:tc>
          <w:tcPr>
            <w:tcW w:w="5384" w:type="dxa"/>
          </w:tcPr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 xml:space="preserve">Urządzenie wielofunkcyjne z laserową drukarką 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monochromatyczną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Dostępne funkcje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Drukowanie, kopiowanie, skanowanie, faksowanie</w:t>
            </w:r>
          </w:p>
          <w:p w:rsidR="001058C5" w:rsidRPr="00A920C5" w:rsidRDefault="001058C5" w:rsidP="00C029E8">
            <w:pPr>
              <w:rPr>
                <w:b/>
                <w:bCs/>
                <w:i/>
                <w:sz w:val="20"/>
                <w:szCs w:val="20"/>
              </w:rPr>
            </w:pPr>
            <w:r w:rsidRPr="00A920C5">
              <w:rPr>
                <w:bCs/>
                <w:i/>
                <w:sz w:val="20"/>
                <w:szCs w:val="20"/>
              </w:rPr>
              <w:t>Parametry drukarki</w:t>
            </w:r>
            <w:r w:rsidRPr="00A920C5">
              <w:rPr>
                <w:b/>
                <w:bCs/>
                <w:i/>
                <w:sz w:val="20"/>
                <w:szCs w:val="20"/>
              </w:rPr>
              <w:t xml:space="preserve">: </w:t>
            </w:r>
            <w:r w:rsidRPr="00A920C5">
              <w:rPr>
                <w:b/>
                <w:bCs/>
                <w:sz w:val="20"/>
                <w:szCs w:val="20"/>
              </w:rPr>
              <w:t>Szybkość drukowania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Do 33 str./min. (A4)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Metoda drukowania Monochromatyczne drukowanie laserowe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Jakość wydruku Maks. 1200 x 600 dpi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Rozdzielczość drukowania 600 x 600 dpi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Czas pierwszego wydruku 6 s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Drukowanie dwustronne Automatyczne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Języki obsługi drukarki</w:t>
            </w:r>
          </w:p>
          <w:p w:rsidR="001058C5" w:rsidRPr="001058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1058C5">
              <w:rPr>
                <w:b/>
                <w:bCs/>
                <w:sz w:val="20"/>
                <w:szCs w:val="20"/>
              </w:rPr>
              <w:t>UFRII-LT, PCL5e, PCL6, emulacja PostScript Level-3</w:t>
            </w:r>
          </w:p>
          <w:p w:rsidR="001058C5" w:rsidRPr="00A920C5" w:rsidRDefault="001058C5" w:rsidP="00C029E8">
            <w:pPr>
              <w:rPr>
                <w:b/>
                <w:bCs/>
                <w:i/>
                <w:sz w:val="20"/>
                <w:szCs w:val="20"/>
              </w:rPr>
            </w:pPr>
            <w:r w:rsidRPr="00A920C5">
              <w:rPr>
                <w:b/>
                <w:bCs/>
                <w:i/>
                <w:sz w:val="20"/>
                <w:szCs w:val="20"/>
              </w:rPr>
              <w:t>Parametry kopiarki: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Szybkość kopiowania Do 33 str./min. (A4)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Czas druku pierwszej kopii 8 sekund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Rozdzielczość kopiowania Maks. 600 x 600 dpi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Tryby kopiowania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Tekst, Tekst i fotografia, Tekst i fotografia (jakość),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 xml:space="preserve"> Fotografia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Kopiowanie dwustronne Automatyczne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Kopiowanie wielokrotne Do 99 kopii</w:t>
            </w:r>
          </w:p>
          <w:p w:rsidR="001058C5" w:rsidRPr="00A920C5" w:rsidRDefault="001058C5" w:rsidP="00C029E8">
            <w:pPr>
              <w:rPr>
                <w:b/>
                <w:bCs/>
                <w:i/>
                <w:sz w:val="20"/>
                <w:szCs w:val="20"/>
              </w:rPr>
            </w:pPr>
            <w:r w:rsidRPr="00A920C5">
              <w:rPr>
                <w:bCs/>
                <w:i/>
                <w:sz w:val="20"/>
                <w:szCs w:val="20"/>
              </w:rPr>
              <w:t>Parametry skanera</w:t>
            </w:r>
            <w:r w:rsidRPr="00A920C5">
              <w:rPr>
                <w:b/>
                <w:bCs/>
                <w:i/>
                <w:sz w:val="20"/>
                <w:szCs w:val="20"/>
              </w:rPr>
              <w:t xml:space="preserve">: </w:t>
            </w:r>
            <w:r w:rsidRPr="00A920C5">
              <w:rPr>
                <w:b/>
                <w:bCs/>
                <w:sz w:val="20"/>
                <w:szCs w:val="20"/>
              </w:rPr>
              <w:t>Typ Kolorowy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Typ skanera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Skaner płaski i automatyczny dwustronny podajnik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 xml:space="preserve"> dokumentów (DADF)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Rozdzielczość skanowania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Optyczna: maks. 600 x 600 dpi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Poprawiona: maks. 9600x9600dpi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Głębia koloru skanowania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24 bity/24 bity (wejście/wyjście)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Skala szarości 256 poziomów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Zgodność TWAIN, WIA</w:t>
            </w:r>
          </w:p>
          <w:p w:rsidR="001058C5" w:rsidRPr="00A920C5" w:rsidRDefault="001058C5" w:rsidP="00C029E8">
            <w:pPr>
              <w:rPr>
                <w:b/>
                <w:bCs/>
                <w:i/>
                <w:sz w:val="20"/>
                <w:szCs w:val="20"/>
              </w:rPr>
            </w:pPr>
            <w:r w:rsidRPr="00A920C5">
              <w:rPr>
                <w:bCs/>
                <w:i/>
                <w:sz w:val="20"/>
                <w:szCs w:val="20"/>
              </w:rPr>
              <w:lastRenderedPageBreak/>
              <w:t>Inne parametry</w:t>
            </w:r>
            <w:r w:rsidRPr="00A920C5">
              <w:rPr>
                <w:b/>
                <w:bCs/>
                <w:i/>
                <w:sz w:val="20"/>
                <w:szCs w:val="20"/>
              </w:rPr>
              <w:t>: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Podajniki papieru: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Kaseta o pojemności 250 arkuszy, Podajnik uniwersalny na 50 arkuszy, Podajnik DADF na 50 arkuszy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Odbiornik papieru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Kaseta o pojemności 150 arkuszy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Typ interfejsu USB 2.0 Hi-Speed, 10BASE-T/100BASE-TX, łączność bezprzewodowa 802.11b/g/n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Koszt wydruku pojedynczej strony</w:t>
            </w:r>
          </w:p>
          <w:p w:rsidR="001058C5" w:rsidRPr="00A920C5" w:rsidRDefault="001058C5" w:rsidP="00C029E8">
            <w:pPr>
              <w:rPr>
                <w:b/>
                <w:bCs/>
                <w:sz w:val="20"/>
                <w:szCs w:val="20"/>
              </w:rPr>
            </w:pPr>
            <w:r w:rsidRPr="00A920C5">
              <w:rPr>
                <w:b/>
                <w:bCs/>
                <w:sz w:val="20"/>
                <w:szCs w:val="20"/>
              </w:rPr>
              <w:t>Nie więcej niż 7 gr (przy zastosowaniu kaset o zwiększonej pojemności</w:t>
            </w:r>
          </w:p>
          <w:p w:rsidR="001058C5" w:rsidRDefault="001058C5" w:rsidP="00C029E8">
            <w:r w:rsidRPr="00C45CE2">
              <w:rPr>
                <w:rFonts w:ascii="Tms Rmn" w:hAnsi="Tms Rmn" w:cs="Tms Rmn"/>
                <w:b/>
                <w:i/>
                <w:sz w:val="20"/>
                <w:szCs w:val="20"/>
              </w:rPr>
              <w:t xml:space="preserve">Zgodnie z wiedzą </w:t>
            </w:r>
            <w:r w:rsidRPr="00C45CE2">
              <w:rPr>
                <w:rFonts w:ascii="Tms Rmn" w:hAnsi="Tms Rmn" w:cs="Tms Rmn" w:hint="eastAsia"/>
                <w:b/>
                <w:i/>
                <w:sz w:val="20"/>
                <w:szCs w:val="20"/>
              </w:rPr>
              <w:t>zamawiającego</w:t>
            </w:r>
            <w:r w:rsidRPr="00C45CE2">
              <w:rPr>
                <w:rFonts w:ascii="Tms Rmn" w:hAnsi="Tms Rmn" w:cs="Tms Rmn"/>
                <w:b/>
                <w:i/>
                <w:sz w:val="20"/>
                <w:szCs w:val="20"/>
              </w:rPr>
              <w:t xml:space="preserve"> powyższe wymagania spełnia m.in. CANON  MF6180dw</w:t>
            </w:r>
          </w:p>
        </w:tc>
        <w:tc>
          <w:tcPr>
            <w:tcW w:w="2880" w:type="dxa"/>
          </w:tcPr>
          <w:p w:rsidR="001058C5" w:rsidRPr="00B40010" w:rsidRDefault="001058C5" w:rsidP="00E64A94"/>
        </w:tc>
      </w:tr>
    </w:tbl>
    <w:p w:rsidR="003305B3" w:rsidRDefault="003305B3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1058C5" w:rsidRDefault="001058C5" w:rsidP="001058C5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2 </w:t>
      </w:r>
      <w:r>
        <w:rPr>
          <w:b/>
        </w:rPr>
        <w:t>Drukarka kolorowa- laserowa</w:t>
      </w:r>
      <w:r>
        <w:rPr>
          <w:b/>
          <w:bCs/>
          <w:color w:val="000000"/>
          <w:sz w:val="20"/>
          <w:szCs w:val="20"/>
        </w:rPr>
        <w:t>- 1 sztuka</w:t>
      </w:r>
    </w:p>
    <w:p w:rsidR="001058C5" w:rsidRPr="005F152A" w:rsidRDefault="001058C5" w:rsidP="001058C5">
      <w:pPr>
        <w:rPr>
          <w:b/>
        </w:rPr>
      </w:pPr>
    </w:p>
    <w:p w:rsidR="001058C5" w:rsidRDefault="001058C5" w:rsidP="001058C5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058C5" w:rsidRDefault="001058C5" w:rsidP="001058C5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058C5" w:rsidRPr="005B6954" w:rsidRDefault="001058C5" w:rsidP="001058C5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1058C5" w:rsidRPr="00B40010" w:rsidTr="00C029E8">
        <w:trPr>
          <w:trHeight w:val="315"/>
        </w:trPr>
        <w:tc>
          <w:tcPr>
            <w:tcW w:w="1276" w:type="dxa"/>
          </w:tcPr>
          <w:p w:rsidR="001058C5" w:rsidRPr="00B40010" w:rsidRDefault="001058C5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1058C5" w:rsidRPr="00B40010" w:rsidRDefault="001058C5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058C5" w:rsidRPr="00B40010" w:rsidRDefault="001058C5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058C5" w:rsidRPr="00B40010" w:rsidTr="00C029E8">
        <w:trPr>
          <w:trHeight w:val="315"/>
        </w:trPr>
        <w:tc>
          <w:tcPr>
            <w:tcW w:w="1276" w:type="dxa"/>
          </w:tcPr>
          <w:p w:rsidR="001058C5" w:rsidRDefault="001058C5" w:rsidP="00C029E8">
            <w:pPr>
              <w:rPr>
                <w:rFonts w:ascii="Tms Rmn" w:hAnsi="Tms Rmn" w:cs="Tms Rmn"/>
                <w:b/>
              </w:rPr>
            </w:pPr>
            <w:r>
              <w:rPr>
                <w:rFonts w:ascii="Tms Rmn" w:hAnsi="Tms Rmn" w:cs="Tms Rmn"/>
                <w:sz w:val="22"/>
              </w:rPr>
              <w:t>Parametry</w:t>
            </w:r>
          </w:p>
        </w:tc>
        <w:tc>
          <w:tcPr>
            <w:tcW w:w="5384" w:type="dxa"/>
          </w:tcPr>
          <w:p w:rsidR="001058C5" w:rsidRPr="000B5F1E" w:rsidRDefault="001058C5" w:rsidP="00C029E8">
            <w:pPr>
              <w:rPr>
                <w:b/>
              </w:rPr>
            </w:pPr>
            <w:r w:rsidRPr="000B5F1E">
              <w:rPr>
                <w:b/>
                <w:sz w:val="22"/>
                <w:szCs w:val="22"/>
              </w:rPr>
              <w:t>-Nie gorsze niż : Rozdzielczość druku: 600x600 dpi</w:t>
            </w:r>
          </w:p>
          <w:p w:rsidR="001058C5" w:rsidRPr="000B5F1E" w:rsidRDefault="001058C5" w:rsidP="00C029E8">
            <w:pPr>
              <w:rPr>
                <w:b/>
              </w:rPr>
            </w:pPr>
            <w:r w:rsidRPr="000B5F1E">
              <w:rPr>
                <w:b/>
                <w:sz w:val="22"/>
                <w:szCs w:val="22"/>
              </w:rPr>
              <w:t>- Format  - A4</w:t>
            </w:r>
          </w:p>
          <w:p w:rsidR="001058C5" w:rsidRPr="000B5F1E" w:rsidRDefault="001058C5" w:rsidP="00C029E8">
            <w:pPr>
              <w:rPr>
                <w:b/>
              </w:rPr>
            </w:pPr>
            <w:r w:rsidRPr="000B5F1E">
              <w:rPr>
                <w:b/>
                <w:sz w:val="22"/>
                <w:szCs w:val="22"/>
              </w:rPr>
              <w:t>- Prędkość druku w czerni – 16 str/min</w:t>
            </w:r>
          </w:p>
          <w:p w:rsidR="001058C5" w:rsidRPr="000B5F1E" w:rsidRDefault="001058C5" w:rsidP="00C029E8">
            <w:pPr>
              <w:rPr>
                <w:b/>
              </w:rPr>
            </w:pPr>
            <w:r w:rsidRPr="000B5F1E">
              <w:rPr>
                <w:b/>
                <w:sz w:val="22"/>
                <w:szCs w:val="22"/>
              </w:rPr>
              <w:t>- Prędkość druku w kolorze – 4 str/min</w:t>
            </w:r>
          </w:p>
          <w:p w:rsidR="001058C5" w:rsidRPr="000B5F1E" w:rsidRDefault="001058C5" w:rsidP="00C029E8">
            <w:pPr>
              <w:rPr>
                <w:b/>
              </w:rPr>
            </w:pPr>
            <w:r w:rsidRPr="000B5F1E">
              <w:rPr>
                <w:b/>
                <w:sz w:val="22"/>
                <w:szCs w:val="22"/>
              </w:rPr>
              <w:t>- Podajnik papieru: na 150 arkuszy</w:t>
            </w:r>
          </w:p>
          <w:p w:rsidR="001058C5" w:rsidRPr="000B5F1E" w:rsidRDefault="001058C5" w:rsidP="00C029E8">
            <w:pPr>
              <w:rPr>
                <w:b/>
              </w:rPr>
            </w:pPr>
            <w:r w:rsidRPr="000B5F1E">
              <w:rPr>
                <w:b/>
                <w:sz w:val="22"/>
                <w:szCs w:val="22"/>
              </w:rPr>
              <w:t>- Interfejs: USB 2.0</w:t>
            </w:r>
          </w:p>
          <w:p w:rsidR="001058C5" w:rsidRPr="000B5F1E" w:rsidRDefault="001058C5" w:rsidP="00C029E8">
            <w:pPr>
              <w:rPr>
                <w:b/>
                <w:color w:val="FF0000"/>
              </w:rPr>
            </w:pPr>
          </w:p>
        </w:tc>
        <w:tc>
          <w:tcPr>
            <w:tcW w:w="2880" w:type="dxa"/>
          </w:tcPr>
          <w:p w:rsidR="001058C5" w:rsidRPr="00B40010" w:rsidRDefault="001058C5" w:rsidP="00C029E8"/>
        </w:tc>
      </w:tr>
    </w:tbl>
    <w:p w:rsidR="001058C5" w:rsidRDefault="001058C5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1058C5" w:rsidRDefault="001058C5" w:rsidP="001058C5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3 </w:t>
      </w:r>
      <w:r>
        <w:rPr>
          <w:b/>
        </w:rPr>
        <w:t xml:space="preserve">Drukarka kolorowa- atramentowa </w:t>
      </w:r>
      <w:r>
        <w:rPr>
          <w:b/>
          <w:bCs/>
          <w:color w:val="000000"/>
          <w:sz w:val="20"/>
          <w:szCs w:val="20"/>
        </w:rPr>
        <w:t>- 1 sztuka</w:t>
      </w:r>
    </w:p>
    <w:p w:rsidR="001058C5" w:rsidRPr="005F152A" w:rsidRDefault="001058C5" w:rsidP="001058C5">
      <w:pPr>
        <w:rPr>
          <w:b/>
        </w:rPr>
      </w:pPr>
    </w:p>
    <w:p w:rsidR="001058C5" w:rsidRDefault="001058C5" w:rsidP="001058C5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058C5" w:rsidRDefault="001058C5" w:rsidP="001058C5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058C5" w:rsidRPr="005B6954" w:rsidRDefault="001058C5" w:rsidP="001058C5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1058C5" w:rsidRPr="00B40010" w:rsidTr="00C029E8">
        <w:trPr>
          <w:trHeight w:val="315"/>
        </w:trPr>
        <w:tc>
          <w:tcPr>
            <w:tcW w:w="1276" w:type="dxa"/>
          </w:tcPr>
          <w:p w:rsidR="001058C5" w:rsidRPr="00B40010" w:rsidRDefault="001058C5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1058C5" w:rsidRPr="00B40010" w:rsidRDefault="001058C5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058C5" w:rsidRPr="00B40010" w:rsidRDefault="001058C5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058C5" w:rsidRPr="00B40010" w:rsidTr="00C029E8">
        <w:trPr>
          <w:trHeight w:val="315"/>
        </w:trPr>
        <w:tc>
          <w:tcPr>
            <w:tcW w:w="1276" w:type="dxa"/>
          </w:tcPr>
          <w:p w:rsidR="001058C5" w:rsidRDefault="001058C5" w:rsidP="00C029E8">
            <w:pPr>
              <w:rPr>
                <w:rFonts w:ascii="Tms Rmn" w:hAnsi="Tms Rmn" w:cs="Tms Rmn"/>
                <w:b/>
              </w:rPr>
            </w:pPr>
            <w:r>
              <w:rPr>
                <w:rFonts w:ascii="Tms Rmn" w:hAnsi="Tms Rmn" w:cs="Tms Rmn"/>
                <w:sz w:val="22"/>
              </w:rPr>
              <w:t>Parametry</w:t>
            </w:r>
          </w:p>
        </w:tc>
        <w:tc>
          <w:tcPr>
            <w:tcW w:w="5384" w:type="dxa"/>
          </w:tcPr>
          <w:p w:rsidR="001058C5" w:rsidRPr="00910799" w:rsidRDefault="001058C5" w:rsidP="00C029E8">
            <w:pPr>
              <w:rPr>
                <w:b/>
                <w:color w:val="FF0000"/>
              </w:rPr>
            </w:pPr>
            <w:r w:rsidRPr="00910799">
              <w:rPr>
                <w:b/>
                <w:sz w:val="22"/>
              </w:rPr>
              <w:t>Format A4, szybkość wydruku nie mniejsza niż: kolor 15 str/min / mono 20 stron/min, jakość druku nie gorsza niż: kolor 4800 x 1200 dpi, mono 1200 x 600 dpi, pojemność podajnika na papier nie mniejsza niż 250 arkuszy, interfejs USB 2.0, Ethernet 10/100 Mbps, normatywny miesięczny tryb pracy nie niższy niż 15000 stron, oddzielne tusze dla każdego z kolorów, druk dwustronny, druk bez marginesów.</w:t>
            </w:r>
          </w:p>
        </w:tc>
        <w:tc>
          <w:tcPr>
            <w:tcW w:w="2880" w:type="dxa"/>
          </w:tcPr>
          <w:p w:rsidR="001058C5" w:rsidRPr="00B40010" w:rsidRDefault="001058C5" w:rsidP="00C029E8"/>
        </w:tc>
      </w:tr>
    </w:tbl>
    <w:p w:rsidR="001058C5" w:rsidRDefault="001058C5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3305B3" w:rsidRDefault="003305B3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3305B3" w:rsidRDefault="003305B3" w:rsidP="00DF7B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1058C5" w:rsidRDefault="001058C5" w:rsidP="001058C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058C5" w:rsidRDefault="001058C5" w:rsidP="001058C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4.2:……………………………………………………………</w:t>
      </w:r>
    </w:p>
    <w:p w:rsidR="001058C5" w:rsidRDefault="001058C5" w:rsidP="001058C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lastRenderedPageBreak/>
        <w:t>Wartość brutto:…………………………………………………….</w:t>
      </w:r>
    </w:p>
    <w:p w:rsidR="001058C5" w:rsidRDefault="001058C5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1058C5" w:rsidRDefault="001058C5" w:rsidP="001058C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058C5" w:rsidRDefault="001058C5" w:rsidP="001058C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4.3:……………………………………………………………</w:t>
      </w:r>
    </w:p>
    <w:p w:rsidR="001058C5" w:rsidRDefault="001058C5" w:rsidP="001058C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058C5" w:rsidRDefault="001058C5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3305B3" w:rsidRDefault="003305B3" w:rsidP="00236193">
      <w:pPr>
        <w:spacing w:line="360" w:lineRule="auto"/>
        <w:rPr>
          <w:b/>
          <w:color w:val="000000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4</w:t>
      </w:r>
    </w:p>
    <w:p w:rsidR="003305B3" w:rsidRPr="00236193" w:rsidRDefault="003305B3" w:rsidP="00236193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>………………………………..</w:t>
      </w: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6E531C" w:rsidRDefault="003305B3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Część 5. </w:t>
      </w:r>
      <w:r w:rsidR="007F7AD8">
        <w:rPr>
          <w:b/>
          <w:color w:val="000000"/>
          <w:u w:val="single"/>
        </w:rPr>
        <w:t>Switch</w:t>
      </w:r>
    </w:p>
    <w:p w:rsidR="003305B3" w:rsidRPr="00DB3CAF" w:rsidRDefault="003305B3" w:rsidP="00996C1B">
      <w:pPr>
        <w:rPr>
          <w:color w:val="000000"/>
        </w:rPr>
      </w:pPr>
    </w:p>
    <w:p w:rsidR="003305B3" w:rsidRDefault="003305B3" w:rsidP="00996C1B">
      <w:pPr>
        <w:pStyle w:val="Tekstpodstawowy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 w:rsidR="007F7AD8">
        <w:rPr>
          <w:b/>
          <w:bCs/>
          <w:color w:val="000000"/>
          <w:sz w:val="20"/>
          <w:szCs w:val="20"/>
        </w:rPr>
        <w:t>Switch</w:t>
      </w:r>
      <w:r>
        <w:rPr>
          <w:b/>
          <w:bCs/>
          <w:color w:val="000000"/>
          <w:sz w:val="20"/>
          <w:szCs w:val="20"/>
        </w:rPr>
        <w:t xml:space="preserve"> </w:t>
      </w:r>
      <w:r w:rsidR="007F7AD8">
        <w:rPr>
          <w:b/>
          <w:bCs/>
          <w:color w:val="000000"/>
          <w:sz w:val="20"/>
          <w:szCs w:val="20"/>
        </w:rPr>
        <w:t>Cisco</w:t>
      </w:r>
      <w:r w:rsidR="00645D33">
        <w:rPr>
          <w:b/>
          <w:bCs/>
          <w:color w:val="000000"/>
          <w:sz w:val="20"/>
          <w:szCs w:val="20"/>
        </w:rPr>
        <w:t xml:space="preserve"> -1 sztuka</w:t>
      </w:r>
    </w:p>
    <w:p w:rsidR="003305B3" w:rsidRDefault="003305B3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28576A">
        <w:trPr>
          <w:trHeight w:val="315"/>
        </w:trPr>
        <w:tc>
          <w:tcPr>
            <w:tcW w:w="1980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7F7AD8" w:rsidRPr="00B40010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Rodzaj obudowy: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</w:rPr>
            </w:pPr>
            <w:r w:rsidRPr="000573AF">
              <w:rPr>
                <w:b/>
                <w:color w:val="000000"/>
                <w:sz w:val="22"/>
                <w:szCs w:val="22"/>
              </w:rPr>
              <w:t>19 cali, montowany w stelażu 1U</w:t>
            </w:r>
          </w:p>
        </w:tc>
        <w:tc>
          <w:tcPr>
            <w:tcW w:w="2880" w:type="dxa"/>
          </w:tcPr>
          <w:p w:rsidR="007F7AD8" w:rsidRPr="00B40010" w:rsidRDefault="007F7AD8" w:rsidP="0028576A"/>
        </w:tc>
      </w:tr>
      <w:tr w:rsidR="007F7AD8" w:rsidRPr="00B40010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Porty: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</w:rPr>
            </w:pPr>
            <w:r w:rsidRPr="000573AF">
              <w:rPr>
                <w:b/>
                <w:color w:val="000000"/>
                <w:sz w:val="22"/>
                <w:szCs w:val="22"/>
              </w:rPr>
              <w:t>48 x 10/100/1000 + 4 x Gigabit SFP</w:t>
            </w:r>
          </w:p>
        </w:tc>
        <w:tc>
          <w:tcPr>
            <w:tcW w:w="2880" w:type="dxa"/>
          </w:tcPr>
          <w:p w:rsidR="007F7AD8" w:rsidRPr="00B40010" w:rsidRDefault="007F7AD8" w:rsidP="0028576A"/>
        </w:tc>
      </w:tr>
      <w:tr w:rsidR="007F7AD8" w:rsidRPr="00B40010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Wydajność: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</w:rPr>
            </w:pPr>
            <w:r w:rsidRPr="000573AF">
              <w:rPr>
                <w:b/>
                <w:color w:val="000000"/>
                <w:sz w:val="22"/>
                <w:szCs w:val="22"/>
              </w:rPr>
              <w:t>Zdolność przełączania: 176 Gbps ;  Przekazywanie (pakiet 64-bajtowy):77,4 Mpps</w:t>
            </w:r>
          </w:p>
        </w:tc>
        <w:tc>
          <w:tcPr>
            <w:tcW w:w="2880" w:type="dxa"/>
          </w:tcPr>
          <w:p w:rsidR="007F7AD8" w:rsidRPr="00B40010" w:rsidRDefault="007F7AD8" w:rsidP="0028576A"/>
        </w:tc>
      </w:tr>
      <w:tr w:rsidR="007F7AD8" w:rsidRPr="00B40010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Rozmiar tablicy adresów MAC: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</w:rPr>
            </w:pPr>
            <w:r w:rsidRPr="000573AF">
              <w:rPr>
                <w:b/>
                <w:color w:val="000000"/>
                <w:sz w:val="22"/>
                <w:szCs w:val="22"/>
              </w:rPr>
              <w:t>8000 wpisów</w:t>
            </w:r>
          </w:p>
        </w:tc>
        <w:tc>
          <w:tcPr>
            <w:tcW w:w="2880" w:type="dxa"/>
          </w:tcPr>
          <w:p w:rsidR="007F7AD8" w:rsidRPr="00B40010" w:rsidRDefault="007F7AD8" w:rsidP="0028576A"/>
        </w:tc>
      </w:tr>
      <w:tr w:rsidR="007F7AD8" w:rsidRPr="00645D33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Protokół zdalnego zarządzania: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  <w:lang w:val="en-US"/>
              </w:rPr>
            </w:pPr>
            <w:r w:rsidRPr="000573AF">
              <w:rPr>
                <w:b/>
                <w:color w:val="000000"/>
                <w:sz w:val="22"/>
                <w:szCs w:val="22"/>
                <w:lang w:val="en-US"/>
              </w:rPr>
              <w:t>SNMP 1,SNMP 2,RMON 1,RMON 2,RMON 3,RMON 9,Telnet,SNMP 3,SNMP 2c,HTTP,HTTPS,TFTP,SSH</w:t>
            </w:r>
          </w:p>
        </w:tc>
        <w:tc>
          <w:tcPr>
            <w:tcW w:w="2880" w:type="dxa"/>
          </w:tcPr>
          <w:p w:rsidR="007F7AD8" w:rsidRPr="007F7AD8" w:rsidRDefault="007F7AD8" w:rsidP="0028576A">
            <w:pPr>
              <w:rPr>
                <w:lang w:val="en-US"/>
              </w:rPr>
            </w:pPr>
          </w:p>
        </w:tc>
      </w:tr>
      <w:tr w:rsidR="007F7AD8" w:rsidRPr="00B40010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Pamięć RAM: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</w:rPr>
            </w:pPr>
            <w:r w:rsidRPr="000573AF">
              <w:rPr>
                <w:b/>
                <w:color w:val="000000"/>
                <w:sz w:val="22"/>
                <w:szCs w:val="22"/>
              </w:rPr>
              <w:t>128 MB</w:t>
            </w:r>
          </w:p>
        </w:tc>
        <w:tc>
          <w:tcPr>
            <w:tcW w:w="2880" w:type="dxa"/>
          </w:tcPr>
          <w:p w:rsidR="007F7AD8" w:rsidRPr="00B40010" w:rsidRDefault="007F7AD8" w:rsidP="0028576A"/>
        </w:tc>
      </w:tr>
      <w:tr w:rsidR="007F7AD8" w:rsidRPr="00B40010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Pamięć Flash: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</w:rPr>
            </w:pPr>
            <w:r w:rsidRPr="000573AF">
              <w:rPr>
                <w:b/>
                <w:color w:val="000000"/>
                <w:sz w:val="22"/>
                <w:szCs w:val="22"/>
              </w:rPr>
              <w:t>64 MB Flash</w:t>
            </w:r>
          </w:p>
        </w:tc>
        <w:tc>
          <w:tcPr>
            <w:tcW w:w="2880" w:type="dxa"/>
          </w:tcPr>
          <w:p w:rsidR="007F7AD8" w:rsidRPr="00B40010" w:rsidRDefault="007F7AD8" w:rsidP="0028576A"/>
        </w:tc>
      </w:tr>
      <w:tr w:rsidR="007F7AD8" w:rsidRPr="00645D33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Spełniane normy w zakresie emisji elektromagnetycznej:</w:t>
            </w:r>
          </w:p>
        </w:tc>
        <w:tc>
          <w:tcPr>
            <w:tcW w:w="4680" w:type="dxa"/>
          </w:tcPr>
          <w:p w:rsidR="007F7AD8" w:rsidRPr="00BD353F" w:rsidRDefault="00BD353F" w:rsidP="00C029E8">
            <w:pPr>
              <w:rPr>
                <w:b/>
                <w:bCs/>
                <w:color w:val="000000"/>
                <w:lang w:val="en-US"/>
              </w:rPr>
            </w:pPr>
            <w:r w:rsidRPr="000573AF">
              <w:rPr>
                <w:b/>
                <w:color w:val="000000"/>
                <w:sz w:val="22"/>
                <w:szCs w:val="22"/>
                <w:lang w:val="en-US"/>
              </w:rPr>
              <w:t>FCC Part 15 Class A, EN 55022 Class A (CISPR22), EN 55024 (CISPR24), AS/NZS CISPR22 Class A, CE, CNS13438 Class A, MIC, GOST, China EMC</w:t>
            </w:r>
          </w:p>
        </w:tc>
        <w:tc>
          <w:tcPr>
            <w:tcW w:w="2880" w:type="dxa"/>
          </w:tcPr>
          <w:p w:rsidR="007F7AD8" w:rsidRPr="00BD353F" w:rsidRDefault="007F7AD8" w:rsidP="0028576A">
            <w:pPr>
              <w:rPr>
                <w:lang w:val="en-US"/>
              </w:rPr>
            </w:pPr>
          </w:p>
        </w:tc>
      </w:tr>
      <w:tr w:rsidR="007F7AD8" w:rsidRPr="00645D33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Protokoły zarządzające: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  <w:lang w:val="en-US"/>
              </w:rPr>
            </w:pPr>
            <w:r w:rsidRPr="000573AF">
              <w:rPr>
                <w:b/>
                <w:color w:val="000000"/>
                <w:sz w:val="22"/>
                <w:szCs w:val="22"/>
                <w:lang w:val="en-US"/>
              </w:rPr>
              <w:t>SNMP 1, RMON 1, RMON 2, RMON 3, RMON 9, Telnet, SNMP 3, SNMP 2c, HTTP</w:t>
            </w:r>
          </w:p>
        </w:tc>
        <w:tc>
          <w:tcPr>
            <w:tcW w:w="2880" w:type="dxa"/>
          </w:tcPr>
          <w:p w:rsidR="007F7AD8" w:rsidRPr="007F7AD8" w:rsidRDefault="007F7AD8" w:rsidP="0028576A">
            <w:pPr>
              <w:rPr>
                <w:lang w:val="en-US"/>
              </w:rPr>
            </w:pPr>
          </w:p>
        </w:tc>
      </w:tr>
      <w:tr w:rsidR="007F7AD8" w:rsidRPr="00645D33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  <w:lang w:val="en-US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  <w:lang w:val="en-US"/>
              </w:rPr>
              <w:t>Zgodność z normami: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  <w:lang w:val="en-US"/>
              </w:rPr>
            </w:pPr>
            <w:r w:rsidRPr="000573AF">
              <w:rPr>
                <w:b/>
                <w:color w:val="000000"/>
                <w:sz w:val="22"/>
                <w:szCs w:val="22"/>
                <w:lang w:val="en-US"/>
              </w:rPr>
              <w:t>IEEE 802.1D Spanning Tree Protocol, IEEE 802.1p CoS Prioritization, IEEE 802.1Q VLAN, IEEE 802.1s, IEEE 802.1w, IEEE 802.1X, IEEE 802.1ab (LLDP), IEEE 802.3ad, IEEE 802.3af, IEEE 802.3ah (100BASE-X single/multimode fiber only), IEEE 802.3x full duplex on 10BASE-T, 100BASE-TX, and 1000BASE-T ports, IEEE 802.3 10BASE-T specification, IEEE 802.3u 100BASE-TX specification, IEEE 802.3ab 1000BASE-T specification, IEEE 802.3z 1000BASE-X specification</w:t>
            </w:r>
          </w:p>
        </w:tc>
        <w:tc>
          <w:tcPr>
            <w:tcW w:w="2880" w:type="dxa"/>
          </w:tcPr>
          <w:p w:rsidR="007F7AD8" w:rsidRPr="007F7AD8" w:rsidRDefault="007F7AD8" w:rsidP="0028576A">
            <w:pPr>
              <w:rPr>
                <w:lang w:val="en-US"/>
              </w:rPr>
            </w:pPr>
          </w:p>
        </w:tc>
      </w:tr>
      <w:tr w:rsidR="007F7AD8" w:rsidRPr="007F7AD8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Zasilanie: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</w:rPr>
            </w:pPr>
            <w:r w:rsidRPr="000573AF">
              <w:rPr>
                <w:b/>
                <w:color w:val="000000"/>
                <w:sz w:val="22"/>
                <w:szCs w:val="22"/>
              </w:rPr>
              <w:t>AC 100 - 240 V ( 50/60 Hz )</w:t>
            </w:r>
          </w:p>
        </w:tc>
        <w:tc>
          <w:tcPr>
            <w:tcW w:w="2880" w:type="dxa"/>
          </w:tcPr>
          <w:p w:rsidR="007F7AD8" w:rsidRPr="007F7AD8" w:rsidRDefault="007F7AD8" w:rsidP="0028576A">
            <w:pPr>
              <w:rPr>
                <w:lang w:val="en-US"/>
              </w:rPr>
            </w:pPr>
          </w:p>
        </w:tc>
      </w:tr>
      <w:tr w:rsidR="007F7AD8" w:rsidRPr="007F7AD8" w:rsidTr="0028576A">
        <w:trPr>
          <w:trHeight w:val="315"/>
        </w:trPr>
        <w:tc>
          <w:tcPr>
            <w:tcW w:w="1980" w:type="dxa"/>
          </w:tcPr>
          <w:p w:rsidR="007F7AD8" w:rsidRPr="000573AF" w:rsidRDefault="007F7AD8" w:rsidP="00C029E8">
            <w:pPr>
              <w:rPr>
                <w:b/>
                <w:bCs/>
                <w:color w:val="000000"/>
              </w:rPr>
            </w:pPr>
            <w:r w:rsidRPr="000573AF">
              <w:rPr>
                <w:b/>
                <w:bCs/>
                <w:color w:val="000000"/>
                <w:sz w:val="22"/>
                <w:szCs w:val="22"/>
              </w:rPr>
              <w:t>Inne cechy:</w:t>
            </w:r>
          </w:p>
        </w:tc>
        <w:tc>
          <w:tcPr>
            <w:tcW w:w="4680" w:type="dxa"/>
          </w:tcPr>
          <w:p w:rsidR="007F7AD8" w:rsidRPr="000573AF" w:rsidRDefault="007F7AD8" w:rsidP="00C029E8">
            <w:pPr>
              <w:rPr>
                <w:b/>
                <w:color w:val="000000"/>
              </w:rPr>
            </w:pPr>
            <w:r w:rsidRPr="000573AF">
              <w:rPr>
                <w:b/>
                <w:color w:val="000000"/>
                <w:sz w:val="22"/>
                <w:szCs w:val="22"/>
              </w:rPr>
              <w:t xml:space="preserve">Obsługa PoE, filtrowanie adresów MAC, obsługa SSH/SSL, wyposażony w uszy do montażu w szafie 19 calowej, obsługa Vlan, </w:t>
            </w:r>
            <w:r w:rsidRPr="000573AF">
              <w:rPr>
                <w:b/>
                <w:color w:val="000000"/>
                <w:sz w:val="22"/>
                <w:szCs w:val="22"/>
              </w:rPr>
              <w:lastRenderedPageBreak/>
              <w:t>kompatybilny z oprogramowaniem Cisco Configuration Professional</w:t>
            </w:r>
          </w:p>
        </w:tc>
        <w:tc>
          <w:tcPr>
            <w:tcW w:w="2880" w:type="dxa"/>
          </w:tcPr>
          <w:p w:rsidR="007F7AD8" w:rsidRPr="007F7AD8" w:rsidRDefault="007F7AD8" w:rsidP="0028576A"/>
        </w:tc>
      </w:tr>
    </w:tbl>
    <w:p w:rsidR="003305B3" w:rsidRPr="00645D33" w:rsidRDefault="003305B3" w:rsidP="00996C1B">
      <w:pPr>
        <w:rPr>
          <w:b/>
          <w:color w:val="000000"/>
        </w:rPr>
      </w:pPr>
    </w:p>
    <w:p w:rsidR="00BD353F" w:rsidRPr="00645D33" w:rsidRDefault="00BD353F" w:rsidP="00996C1B">
      <w:pPr>
        <w:rPr>
          <w:b/>
          <w:color w:val="000000"/>
        </w:rPr>
      </w:pPr>
    </w:p>
    <w:p w:rsidR="00BD353F" w:rsidRDefault="00BD353F" w:rsidP="00BD353F">
      <w:pPr>
        <w:pStyle w:val="Tekstpodstawowy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Switch ethernetowy -</w:t>
      </w:r>
      <w:r w:rsidR="00902CAC">
        <w:rPr>
          <w:b/>
          <w:bCs/>
          <w:color w:val="000000"/>
          <w:sz w:val="20"/>
          <w:szCs w:val="20"/>
        </w:rPr>
        <w:t>3</w:t>
      </w:r>
      <w:r>
        <w:rPr>
          <w:b/>
          <w:bCs/>
          <w:color w:val="000000"/>
          <w:sz w:val="20"/>
          <w:szCs w:val="20"/>
        </w:rPr>
        <w:t xml:space="preserve"> sztuki </w:t>
      </w:r>
    </w:p>
    <w:p w:rsidR="00BD353F" w:rsidRDefault="00BD353F" w:rsidP="00BD353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BD353F" w:rsidRDefault="00BD353F" w:rsidP="00BD353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BD353F" w:rsidRPr="005B6954" w:rsidRDefault="00BD353F" w:rsidP="00BD353F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BD353F" w:rsidRPr="00B40010" w:rsidTr="00C029E8">
        <w:trPr>
          <w:trHeight w:val="315"/>
        </w:trPr>
        <w:tc>
          <w:tcPr>
            <w:tcW w:w="1980" w:type="dxa"/>
          </w:tcPr>
          <w:p w:rsidR="00BD353F" w:rsidRPr="00B40010" w:rsidRDefault="00BD353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BD353F" w:rsidRPr="00B40010" w:rsidRDefault="00BD353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BD353F" w:rsidRPr="00B40010" w:rsidRDefault="00BD353F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BD353F" w:rsidRPr="00B40010" w:rsidTr="00C029E8">
        <w:trPr>
          <w:trHeight w:val="315"/>
        </w:trPr>
        <w:tc>
          <w:tcPr>
            <w:tcW w:w="1980" w:type="dxa"/>
          </w:tcPr>
          <w:p w:rsidR="00BD353F" w:rsidRPr="000573AF" w:rsidRDefault="00BD353F" w:rsidP="00C029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4680" w:type="dxa"/>
          </w:tcPr>
          <w:p w:rsidR="00BD353F" w:rsidRDefault="00BD353F" w:rsidP="00C029E8">
            <w:pPr>
              <w:rPr>
                <w:rFonts w:ascii="Tms Rmn" w:eastAsia="Symbol" w:hAnsi="Tms Rmn" w:cs="Tms Rmn"/>
                <w:b/>
              </w:rPr>
            </w:pPr>
            <w:r w:rsidRPr="00404D35">
              <w:rPr>
                <w:rFonts w:ascii="Tms Rmn" w:eastAsia="Symbol" w:hAnsi="Tms Rmn" w:cs="Tms Rmn"/>
                <w:b/>
                <w:sz w:val="22"/>
                <w:szCs w:val="22"/>
              </w:rPr>
              <w:t xml:space="preserve">Parametry switcha </w:t>
            </w:r>
            <w:r w:rsidRPr="00404D35">
              <w:rPr>
                <w:rFonts w:ascii="Tms Rmn" w:eastAsia="Symbol" w:hAnsi="Tms Rmn" w:cs="Tms Rmn"/>
                <w:b/>
                <w:color w:val="212121"/>
                <w:sz w:val="22"/>
                <w:szCs w:val="22"/>
              </w:rPr>
              <w:t>GS108PE-100EUS</w:t>
            </w:r>
            <w:r w:rsidRPr="00404D35">
              <w:rPr>
                <w:rFonts w:ascii="Tms Rmn" w:eastAsia="Symbol" w:hAnsi="Tms Rmn" w:cs="Tms Rmn"/>
                <w:b/>
                <w:sz w:val="22"/>
                <w:szCs w:val="22"/>
              </w:rPr>
              <w:t>: 8 portów Ethernet 10/100/1000 RJ-45 (w tym 4  PoE), obsługa IEEE 802.3i 10BASE-T, IEEE 802.3u 100BASE-TX, IEEE 802.3ab 1000BASE-T Gigabit Ethernet, IEEE 802.3x, IEEE 802.3af DTE Power via MDI, VLAN, QoS, IGMP, zasilanie 48V DC, moc maksymalna na portach PoE 45W, zasilacz sieciowy 230V AC.</w:t>
            </w:r>
          </w:p>
          <w:p w:rsidR="00BD353F" w:rsidRPr="00404D35" w:rsidRDefault="00BD353F" w:rsidP="00C029E8">
            <w:pPr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BD353F" w:rsidRPr="00B40010" w:rsidRDefault="00BD353F" w:rsidP="00C029E8"/>
        </w:tc>
      </w:tr>
    </w:tbl>
    <w:p w:rsidR="00BD353F" w:rsidRPr="00BD353F" w:rsidRDefault="00BD353F" w:rsidP="00996C1B">
      <w:pPr>
        <w:rPr>
          <w:b/>
          <w:color w:val="000000"/>
        </w:rPr>
      </w:pPr>
    </w:p>
    <w:p w:rsidR="00BD353F" w:rsidRPr="00BD353F" w:rsidRDefault="00BD353F" w:rsidP="00996C1B">
      <w:pPr>
        <w:rPr>
          <w:b/>
          <w:color w:val="000000"/>
        </w:rPr>
      </w:pPr>
    </w:p>
    <w:p w:rsidR="00BD353F" w:rsidRPr="00BD353F" w:rsidRDefault="00BD353F" w:rsidP="00996C1B">
      <w:pPr>
        <w:rPr>
          <w:b/>
          <w:color w:val="000000"/>
        </w:rPr>
      </w:pPr>
    </w:p>
    <w:p w:rsidR="00BD353F" w:rsidRPr="00BD353F" w:rsidRDefault="00BD353F" w:rsidP="00996C1B">
      <w:pPr>
        <w:rPr>
          <w:b/>
          <w:color w:val="000000"/>
        </w:rPr>
      </w:pPr>
    </w:p>
    <w:p w:rsidR="003305B3" w:rsidRPr="00645D33" w:rsidRDefault="003305B3" w:rsidP="008B0445"/>
    <w:p w:rsidR="003305B3" w:rsidRPr="00645D3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645D3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5.1:……………………………………………………………</w:t>
      </w:r>
    </w:p>
    <w:p w:rsidR="003305B3" w:rsidRDefault="003305B3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970925">
      <w:pPr>
        <w:rPr>
          <w:b/>
          <w:color w:val="000000"/>
        </w:rPr>
      </w:pPr>
    </w:p>
    <w:p w:rsidR="003305B3" w:rsidRDefault="003305B3" w:rsidP="00970925">
      <w:pPr>
        <w:rPr>
          <w:b/>
          <w:color w:val="000000"/>
        </w:rPr>
      </w:pPr>
    </w:p>
    <w:p w:rsidR="003305B3" w:rsidRDefault="003305B3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5.2:……………………………………………………………</w:t>
      </w:r>
    </w:p>
    <w:p w:rsidR="003305B3" w:rsidRDefault="003305B3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970925">
      <w:pPr>
        <w:rPr>
          <w:b/>
          <w:color w:val="000000"/>
        </w:rPr>
      </w:pPr>
    </w:p>
    <w:p w:rsidR="003305B3" w:rsidRDefault="003305B3" w:rsidP="00970925">
      <w:pPr>
        <w:rPr>
          <w:b/>
          <w:color w:val="000000"/>
        </w:rPr>
      </w:pPr>
    </w:p>
    <w:p w:rsidR="003305B3" w:rsidRDefault="003305B3" w:rsidP="00970925">
      <w:pPr>
        <w:rPr>
          <w:b/>
          <w:color w:val="000000"/>
        </w:rPr>
      </w:pPr>
    </w:p>
    <w:p w:rsidR="00902CAC" w:rsidRDefault="00902CAC" w:rsidP="00970925">
      <w:pPr>
        <w:rPr>
          <w:b/>
          <w:color w:val="000000"/>
        </w:rPr>
      </w:pPr>
    </w:p>
    <w:p w:rsidR="003305B3" w:rsidRPr="00DF3E57" w:rsidRDefault="00902CAC" w:rsidP="00970925">
      <w:pPr>
        <w:spacing w:line="360" w:lineRule="auto"/>
        <w:rPr>
          <w:b/>
          <w:color w:val="000000"/>
        </w:rPr>
      </w:pPr>
      <w:r w:rsidRPr="00DF3E57">
        <w:rPr>
          <w:b/>
          <w:color w:val="000000"/>
        </w:rPr>
        <w:t>Wartość ogółem dla części 5 …………………………………………</w:t>
      </w: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</w:pPr>
    </w:p>
    <w:p w:rsidR="00902CAC" w:rsidRDefault="00902CAC" w:rsidP="00902CAC">
      <w:pPr>
        <w:rPr>
          <w:b/>
          <w:u w:val="single"/>
        </w:rPr>
      </w:pPr>
      <w:r>
        <w:rPr>
          <w:b/>
          <w:u w:val="single"/>
        </w:rPr>
        <w:t>Część 6</w:t>
      </w:r>
      <w:r w:rsidRPr="00314B55">
        <w:rPr>
          <w:b/>
          <w:u w:val="single"/>
        </w:rPr>
        <w:t xml:space="preserve"> </w:t>
      </w:r>
    </w:p>
    <w:p w:rsidR="00902CAC" w:rsidRPr="00314B55" w:rsidRDefault="00902CAC" w:rsidP="00902CAC">
      <w:pPr>
        <w:rPr>
          <w:b/>
          <w:u w:val="single"/>
        </w:rPr>
      </w:pPr>
    </w:p>
    <w:p w:rsidR="00902CAC" w:rsidRDefault="00902CAC" w:rsidP="00902CAC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Akcesoria</w:t>
      </w:r>
    </w:p>
    <w:p w:rsidR="00902CAC" w:rsidRDefault="00902CAC" w:rsidP="00902CAC">
      <w:pPr>
        <w:adjustRightInd w:val="0"/>
        <w:rPr>
          <w:sz w:val="28"/>
          <w:szCs w:val="28"/>
        </w:rPr>
      </w:pPr>
    </w:p>
    <w:p w:rsidR="00902CAC" w:rsidRPr="00DB3CAF" w:rsidRDefault="00902CAC" w:rsidP="00902CAC">
      <w:pPr>
        <w:rPr>
          <w:color w:val="000000"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rPr>
          <w:b/>
        </w:rPr>
        <w:t>Nagrywarka</w:t>
      </w:r>
      <w:r>
        <w:rPr>
          <w:b/>
          <w:bCs/>
          <w:color w:val="000000"/>
          <w:sz w:val="20"/>
          <w:szCs w:val="20"/>
        </w:rPr>
        <w:t>- 1 sztuka</w:t>
      </w:r>
    </w:p>
    <w:p w:rsidR="00902CAC" w:rsidRPr="005F152A" w:rsidRDefault="00902CAC" w:rsidP="00902CAC">
      <w:pPr>
        <w:rPr>
          <w:b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02CAC" w:rsidRPr="005B6954" w:rsidRDefault="00902CAC" w:rsidP="00902CA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0573AF" w:rsidRDefault="00902CAC" w:rsidP="00C029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5384" w:type="dxa"/>
          </w:tcPr>
          <w:p w:rsidR="00902CAC" w:rsidRPr="000573AF" w:rsidRDefault="00902CAC" w:rsidP="00C029E8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Nagrywarka DWD-RW zewnętrzna z interfejsem USB 3.0, waga nie większa niż 250g.</w:t>
            </w:r>
          </w:p>
        </w:tc>
        <w:tc>
          <w:tcPr>
            <w:tcW w:w="2880" w:type="dxa"/>
          </w:tcPr>
          <w:p w:rsidR="00902CAC" w:rsidRPr="00B40010" w:rsidRDefault="00902CAC" w:rsidP="00C029E8"/>
        </w:tc>
      </w:tr>
    </w:tbl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2 </w:t>
      </w:r>
      <w:r>
        <w:rPr>
          <w:b/>
        </w:rPr>
        <w:t xml:space="preserve">Dysk SSD- </w:t>
      </w:r>
      <w:r>
        <w:rPr>
          <w:b/>
          <w:bCs/>
          <w:color w:val="000000"/>
          <w:sz w:val="20"/>
          <w:szCs w:val="20"/>
        </w:rPr>
        <w:t>1 sztuka</w:t>
      </w:r>
    </w:p>
    <w:p w:rsidR="00902CAC" w:rsidRPr="005F152A" w:rsidRDefault="00902CAC" w:rsidP="00902CAC">
      <w:pPr>
        <w:rPr>
          <w:b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02CAC" w:rsidRPr="005B6954" w:rsidRDefault="00902CAC" w:rsidP="00902CA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0573AF" w:rsidRDefault="00902CAC" w:rsidP="00C029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5384" w:type="dxa"/>
          </w:tcPr>
          <w:p w:rsidR="00902CAC" w:rsidRDefault="00902CAC" w:rsidP="00C029E8">
            <w:pPr>
              <w:rPr>
                <w:rFonts w:ascii="Tms Rmn" w:eastAsia="Symbol" w:hAnsi="Tms Rmn" w:cs="Tms Rmn"/>
                <w:b/>
              </w:rPr>
            </w:pPr>
            <w:r>
              <w:rPr>
                <w:rFonts w:ascii="Tms Rmn" w:eastAsia="Symbol" w:hAnsi="Tms Rmn" w:cs="Tms Rmn"/>
                <w:b/>
                <w:sz w:val="22"/>
                <w:szCs w:val="22"/>
              </w:rPr>
              <w:t>Interfejs- SATA 3.0 (6 Gb/s),</w:t>
            </w:r>
          </w:p>
          <w:p w:rsidR="00902CAC" w:rsidRDefault="00902CAC" w:rsidP="00C029E8">
            <w:pPr>
              <w:rPr>
                <w:rFonts w:ascii="Tms Rmn" w:eastAsia="Symbol" w:hAnsi="Tms Rmn" w:cs="Tms Rmn"/>
                <w:b/>
              </w:rPr>
            </w:pPr>
            <w:r>
              <w:rPr>
                <w:rFonts w:ascii="Tms Rmn" w:eastAsia="Symbol" w:hAnsi="Tms Rmn" w:cs="Tms Rmn"/>
                <w:b/>
                <w:sz w:val="22"/>
                <w:szCs w:val="22"/>
              </w:rPr>
              <w:t>Szybkość odczytu: co najmniej 555 MB/s,</w:t>
            </w:r>
          </w:p>
          <w:p w:rsidR="00902CAC" w:rsidRDefault="00902CAC" w:rsidP="00C029E8">
            <w:pPr>
              <w:rPr>
                <w:rFonts w:ascii="Tms Rmn" w:eastAsia="Symbol" w:hAnsi="Tms Rmn" w:cs="Tms Rmn"/>
                <w:b/>
              </w:rPr>
            </w:pPr>
            <w:r>
              <w:rPr>
                <w:rFonts w:ascii="Tms Rmn" w:eastAsia="Symbol" w:hAnsi="Tms Rmn" w:cs="Tms Rmn"/>
                <w:b/>
                <w:sz w:val="22"/>
                <w:szCs w:val="22"/>
              </w:rPr>
              <w:t>Szybkość zapisu: co najmniej 510 MB/s,</w:t>
            </w:r>
          </w:p>
          <w:p w:rsidR="00902CAC" w:rsidRDefault="00902CAC" w:rsidP="00C029E8">
            <w:pPr>
              <w:rPr>
                <w:rFonts w:ascii="Tms Rmn" w:eastAsia="Symbol" w:hAnsi="Tms Rmn" w:cs="Tms Rmn"/>
                <w:b/>
              </w:rPr>
            </w:pPr>
            <w:r>
              <w:rPr>
                <w:rFonts w:ascii="Tms Rmn" w:eastAsia="Symbol" w:hAnsi="Tms Rmn" w:cs="Tms Rmn"/>
                <w:b/>
                <w:sz w:val="22"/>
                <w:szCs w:val="22"/>
              </w:rPr>
              <w:t>Nominalny czas pracy : co najmniej 1 mln godzin</w:t>
            </w:r>
          </w:p>
          <w:p w:rsidR="00902CAC" w:rsidRDefault="00902CAC" w:rsidP="00C029E8">
            <w:pPr>
              <w:rPr>
                <w:rFonts w:ascii="Tms Rmn" w:eastAsia="Symbol" w:hAnsi="Tms Rmn" w:cs="Tms Rmn"/>
                <w:b/>
              </w:rPr>
            </w:pPr>
            <w:r>
              <w:rPr>
                <w:rFonts w:ascii="Tms Rmn" w:eastAsia="Symbol" w:hAnsi="Tms Rmn" w:cs="Tms Rmn"/>
                <w:b/>
                <w:sz w:val="22"/>
                <w:szCs w:val="22"/>
              </w:rPr>
              <w:t>Obsługa funkcji S.M.A.R.T.</w:t>
            </w:r>
          </w:p>
          <w:p w:rsidR="00902CAC" w:rsidRPr="00404D35" w:rsidRDefault="00902CAC" w:rsidP="00C029E8">
            <w:pPr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902CAC" w:rsidRPr="00B40010" w:rsidRDefault="00902CAC" w:rsidP="00C029E8"/>
        </w:tc>
      </w:tr>
    </w:tbl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3 </w:t>
      </w:r>
      <w:r>
        <w:rPr>
          <w:b/>
        </w:rPr>
        <w:t xml:space="preserve">Dysk SSD </w:t>
      </w:r>
      <w:r>
        <w:rPr>
          <w:b/>
          <w:bCs/>
          <w:color w:val="000000"/>
          <w:sz w:val="20"/>
          <w:szCs w:val="20"/>
        </w:rPr>
        <w:t>- 1 sztuka</w:t>
      </w:r>
    </w:p>
    <w:p w:rsidR="00902CAC" w:rsidRPr="005F152A" w:rsidRDefault="00902CAC" w:rsidP="00902CAC">
      <w:pPr>
        <w:rPr>
          <w:b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02CAC" w:rsidRPr="005B6954" w:rsidRDefault="00902CAC" w:rsidP="00902CA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0573AF" w:rsidRDefault="00902CAC" w:rsidP="00C029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5384" w:type="dxa"/>
          </w:tcPr>
          <w:p w:rsidR="00902CAC" w:rsidRPr="002B7EE4" w:rsidRDefault="00902CAC" w:rsidP="00C029E8">
            <w:pPr>
              <w:rPr>
                <w:rFonts w:ascii="Tms Rmn" w:eastAsia="Symbol" w:hAnsi="Tms Rmn" w:cs="Tms Rmn"/>
                <w:b/>
                <w:lang w:val="en-US"/>
              </w:rPr>
            </w:pPr>
            <w:r w:rsidRPr="002B7EE4">
              <w:rPr>
                <w:rFonts w:ascii="Tms Rmn" w:eastAsia="Symbol" w:hAnsi="Tms Rmn" w:cs="Tms Rmn"/>
                <w:b/>
                <w:sz w:val="22"/>
                <w:szCs w:val="22"/>
                <w:lang w:val="en-US"/>
              </w:rPr>
              <w:t>Dysk do laptopa Lenovo X220</w:t>
            </w:r>
          </w:p>
          <w:p w:rsidR="00902CAC" w:rsidRPr="002B7EE4" w:rsidRDefault="00902CAC" w:rsidP="00C029E8">
            <w:pPr>
              <w:rPr>
                <w:rFonts w:ascii="Tms Rmn" w:eastAsia="Symbol" w:hAnsi="Tms Rmn" w:cs="Tms Rmn"/>
                <w:b/>
                <w:lang w:val="en-US"/>
              </w:rPr>
            </w:pPr>
            <w:r w:rsidRPr="002B7EE4">
              <w:rPr>
                <w:rFonts w:ascii="Tms Rmn" w:eastAsia="Symbol" w:hAnsi="Tms Rmn" w:cs="Tms Rmn"/>
                <w:b/>
                <w:sz w:val="22"/>
                <w:szCs w:val="22"/>
                <w:lang w:val="en-US"/>
              </w:rPr>
              <w:t xml:space="preserve">Sandisk Extreme Pro 240GB, </w:t>
            </w:r>
          </w:p>
          <w:p w:rsidR="00902CAC" w:rsidRDefault="00902CAC" w:rsidP="00C029E8">
            <w:pPr>
              <w:rPr>
                <w:rFonts w:ascii="Tms Rmn" w:eastAsia="Symbol" w:hAnsi="Tms Rmn" w:cs="Tms Rmn"/>
                <w:b/>
              </w:rPr>
            </w:pPr>
            <w:r w:rsidRPr="002B7EE4">
              <w:rPr>
                <w:rFonts w:ascii="Tms Rmn" w:eastAsia="Symbol" w:hAnsi="Tms Rmn" w:cs="Tms Rmn"/>
                <w:b/>
                <w:sz w:val="22"/>
                <w:szCs w:val="22"/>
              </w:rPr>
              <w:t>Parametry nie gorsze niż: odczyt- 550MB/s, zapis 520 MB/s, wysokość 7mm</w:t>
            </w:r>
          </w:p>
          <w:p w:rsidR="00902CAC" w:rsidRPr="002B7EE4" w:rsidRDefault="00902CAC" w:rsidP="00C029E8">
            <w:pPr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902CAC" w:rsidRPr="00B40010" w:rsidRDefault="00902CAC" w:rsidP="00C029E8"/>
        </w:tc>
      </w:tr>
    </w:tbl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4 </w:t>
      </w:r>
      <w:r>
        <w:rPr>
          <w:b/>
          <w:bCs/>
          <w:sz w:val="23"/>
          <w:szCs w:val="23"/>
        </w:rPr>
        <w:t xml:space="preserve">Pamięć DDR3 DIMM 12 GB </w:t>
      </w:r>
      <w:r>
        <w:rPr>
          <w:b/>
        </w:rPr>
        <w:t xml:space="preserve">- </w:t>
      </w:r>
      <w:r>
        <w:rPr>
          <w:b/>
          <w:bCs/>
          <w:color w:val="000000"/>
          <w:sz w:val="20"/>
          <w:szCs w:val="20"/>
        </w:rPr>
        <w:t>1 sztuka</w:t>
      </w:r>
    </w:p>
    <w:p w:rsidR="00902CAC" w:rsidRPr="005F152A" w:rsidRDefault="00902CAC" w:rsidP="00902CAC">
      <w:pPr>
        <w:rPr>
          <w:b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02CAC" w:rsidRPr="005B6954" w:rsidRDefault="00902CAC" w:rsidP="00902CA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0573AF" w:rsidRDefault="00902CAC" w:rsidP="00C029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5384" w:type="dxa"/>
          </w:tcPr>
          <w:p w:rsidR="00902CAC" w:rsidRPr="00AD14BC" w:rsidRDefault="00902CAC" w:rsidP="00C029E8">
            <w:pPr>
              <w:spacing w:line="120" w:lineRule="atLeast"/>
              <w:rPr>
                <w:b/>
              </w:rPr>
            </w:pPr>
            <w:r w:rsidRPr="00AD14BC">
              <w:rPr>
                <w:b/>
                <w:sz w:val="22"/>
              </w:rPr>
              <w:t xml:space="preserve">Kompatybilna z płyta głowną ASUS Rampage II Gene - </w:t>
            </w:r>
          </w:p>
          <w:p w:rsidR="00902CAC" w:rsidRPr="00AD14BC" w:rsidRDefault="00902CAC" w:rsidP="00C029E8">
            <w:pPr>
              <w:spacing w:line="120" w:lineRule="atLeast"/>
              <w:rPr>
                <w:rFonts w:ascii="Tms Rmn" w:hAnsi="Tms Rmn"/>
                <w:b/>
              </w:rPr>
            </w:pPr>
            <w:r w:rsidRPr="00AD14BC">
              <w:rPr>
                <w:b/>
                <w:sz w:val="22"/>
              </w:rPr>
              <w:t xml:space="preserve">Nie gorsza niż  to </w:t>
            </w:r>
            <w:r w:rsidRPr="00AD14BC">
              <w:rPr>
                <w:b/>
              </w:rPr>
              <w:t xml:space="preserve">KINGSTON HyperX DDR3 3x4GB 1600MHz KHX1600C9D3K3/12GX </w:t>
            </w:r>
            <w:r w:rsidRPr="00AD14BC">
              <w:rPr>
                <w:rFonts w:ascii="Tms Rmn" w:hAnsi="Tms Rmn"/>
                <w:b/>
                <w:sz w:val="22"/>
              </w:rPr>
              <w:t xml:space="preserve">(3x4GB) o parametrach </w:t>
            </w:r>
          </w:p>
          <w:p w:rsidR="00902CAC" w:rsidRPr="002B7EE4" w:rsidRDefault="00902CAC" w:rsidP="00C029E8">
            <w:pPr>
              <w:rPr>
                <w:b/>
                <w:color w:val="000000"/>
              </w:rPr>
            </w:pPr>
            <w:r w:rsidRPr="00AD14BC">
              <w:rPr>
                <w:b/>
                <w:sz w:val="22"/>
              </w:rPr>
              <w:t>DDR3, Pojemność: 12GB, DIMM / SODIMM: DIMM, Częstotliwość: 1600MHz, Ilość modułów: 3 moduły (Triple), Konfiguracja: zestaw, Oznaczenie: PC3-12700, Opóźnienia: 27 tRAS, 9 tRCD, 9 CL, 9 tRP, Napięcie [V]: 1.7 - 1.9</w:t>
            </w:r>
          </w:p>
        </w:tc>
        <w:tc>
          <w:tcPr>
            <w:tcW w:w="2880" w:type="dxa"/>
          </w:tcPr>
          <w:p w:rsidR="00902CAC" w:rsidRPr="00B40010" w:rsidRDefault="00902CAC" w:rsidP="00C029E8"/>
        </w:tc>
      </w:tr>
    </w:tbl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5 </w:t>
      </w:r>
      <w:r>
        <w:rPr>
          <w:b/>
        </w:rPr>
        <w:t xml:space="preserve">Dysk SSD </w:t>
      </w:r>
      <w:r>
        <w:rPr>
          <w:b/>
          <w:bCs/>
          <w:color w:val="000000"/>
          <w:sz w:val="20"/>
          <w:szCs w:val="20"/>
        </w:rPr>
        <w:t>- 1 sztuka</w:t>
      </w:r>
    </w:p>
    <w:p w:rsidR="00902CAC" w:rsidRPr="005F152A" w:rsidRDefault="00902CAC" w:rsidP="00902CAC">
      <w:pPr>
        <w:rPr>
          <w:b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02CAC" w:rsidRPr="005B6954" w:rsidRDefault="00902CAC" w:rsidP="00902CA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0573AF" w:rsidRDefault="00902CAC" w:rsidP="00C029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5384" w:type="dxa"/>
          </w:tcPr>
          <w:p w:rsidR="00902CAC" w:rsidRPr="00D27913" w:rsidRDefault="00902CAC" w:rsidP="00C029E8">
            <w:pPr>
              <w:rPr>
                <w:rFonts w:ascii="Tms Rmn" w:eastAsia="Symbol" w:hAnsi="Tms Rmn" w:cs="Tms Rmn"/>
                <w:b/>
              </w:rPr>
            </w:pPr>
            <w:r w:rsidRPr="00D27913">
              <w:rPr>
                <w:rFonts w:ascii="Tms Rmn" w:eastAsia="Symbol" w:hAnsi="Tms Rmn" w:cs="Tms Rmn"/>
                <w:b/>
                <w:sz w:val="22"/>
                <w:szCs w:val="22"/>
              </w:rPr>
              <w:t>Dysk  twardy zewnętrzny nie gorszy niż HGST Touro S 1Tb 2,5”</w:t>
            </w:r>
          </w:p>
          <w:p w:rsidR="00902CAC" w:rsidRPr="002B7EE4" w:rsidRDefault="00902CAC" w:rsidP="00C029E8">
            <w:pPr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902CAC" w:rsidRPr="00B40010" w:rsidRDefault="00902CAC" w:rsidP="00C029E8"/>
        </w:tc>
      </w:tr>
    </w:tbl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6.1:……………………………………………………………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6.2:……………………………………………………………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6.3:……………………………………………………………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6.4:……………………………………………………………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6.5:……………………………………………………………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spacing w:line="360" w:lineRule="auto"/>
        <w:rPr>
          <w:b/>
          <w:color w:val="000000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6</w:t>
      </w:r>
    </w:p>
    <w:p w:rsidR="00902CAC" w:rsidRPr="00236193" w:rsidRDefault="00902CAC" w:rsidP="00902CAC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>………………………………..</w:t>
      </w: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902CAC" w:rsidRDefault="00902CAC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4951F6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lastRenderedPageBreak/>
        <w:t>………………………………</w:t>
      </w: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 w:rsidR="00902CAC">
        <w:rPr>
          <w:sz w:val="28"/>
          <w:szCs w:val="28"/>
        </w:rPr>
        <w:t>KZP/11</w:t>
      </w:r>
      <w:r w:rsidRPr="00947E11">
        <w:rPr>
          <w:sz w:val="28"/>
          <w:szCs w:val="28"/>
        </w:rPr>
        <w:t>/201</w:t>
      </w:r>
      <w:r>
        <w:rPr>
          <w:sz w:val="28"/>
          <w:szCs w:val="28"/>
        </w:rPr>
        <w:t>4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3305B3" w:rsidRPr="00947E11" w:rsidRDefault="003305B3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3305B3" w:rsidRPr="00947E11" w:rsidRDefault="003305B3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3305B3" w:rsidRPr="004951F6" w:rsidRDefault="003305B3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3305B3" w:rsidRDefault="003305B3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3305B3" w:rsidRDefault="003305B3" w:rsidP="009D2D7F">
      <w:pPr>
        <w:pStyle w:val="Default"/>
        <w:rPr>
          <w:sz w:val="20"/>
        </w:rPr>
      </w:pPr>
    </w:p>
    <w:p w:rsidR="003305B3" w:rsidRDefault="003305B3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3305B3" w:rsidRDefault="003305B3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3305B3" w:rsidRDefault="003305B3" w:rsidP="009D2D7F">
      <w:pPr>
        <w:pStyle w:val="Default"/>
        <w:jc w:val="both"/>
      </w:pPr>
    </w:p>
    <w:p w:rsidR="003305B3" w:rsidRDefault="003305B3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3305B3" w:rsidRDefault="003305B3" w:rsidP="009D2D7F">
      <w:pPr>
        <w:pStyle w:val="Default"/>
        <w:jc w:val="center"/>
        <w:rPr>
          <w:vertAlign w:val="superscript"/>
        </w:rPr>
      </w:pPr>
    </w:p>
    <w:p w:rsidR="003305B3" w:rsidRDefault="003305B3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3305B3" w:rsidTr="00E625E9">
        <w:tc>
          <w:tcPr>
            <w:tcW w:w="828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1.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2.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3.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4</w:t>
            </w:r>
          </w:p>
        </w:tc>
        <w:tc>
          <w:tcPr>
            <w:tcW w:w="8384" w:type="dxa"/>
          </w:tcPr>
          <w:p w:rsidR="003305B3" w:rsidRDefault="003305B3" w:rsidP="00176FD9"/>
        </w:tc>
      </w:tr>
    </w:tbl>
    <w:p w:rsidR="003305B3" w:rsidRDefault="003305B3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3305B3" w:rsidRPr="006E2659" w:rsidRDefault="003305B3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3305B3" w:rsidRPr="004951F6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3305B3" w:rsidRPr="004951F6" w:rsidSect="000B16CE">
      <w:footerReference w:type="default" r:id="rId9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93D" w:rsidRDefault="00C0693D">
      <w:r>
        <w:separator/>
      </w:r>
    </w:p>
  </w:endnote>
  <w:endnote w:type="continuationSeparator" w:id="0">
    <w:p w:rsidR="00C0693D" w:rsidRDefault="00C06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6A" w:rsidRDefault="00902CAC">
    <w:pPr>
      <w:pStyle w:val="Stopka"/>
      <w:jc w:val="center"/>
    </w:pPr>
    <w:r>
      <w:t>KZP/11</w:t>
    </w:r>
    <w:r w:rsidR="005A7C6A">
      <w:t>/2014</w:t>
    </w:r>
  </w:p>
  <w:p w:rsidR="005A7C6A" w:rsidRDefault="005A7C6A">
    <w:pPr>
      <w:pStyle w:val="Stopka"/>
      <w:jc w:val="center"/>
    </w:pPr>
    <w:r>
      <w:t xml:space="preserve">strona </w:t>
    </w:r>
    <w:r w:rsidR="00B20A73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B20A73">
      <w:rPr>
        <w:rStyle w:val="Numerstrony"/>
      </w:rPr>
      <w:fldChar w:fldCharType="separate"/>
    </w:r>
    <w:r w:rsidR="00645D33">
      <w:rPr>
        <w:rStyle w:val="Numerstrony"/>
        <w:noProof/>
      </w:rPr>
      <w:t>20</w:t>
    </w:r>
    <w:r w:rsidR="00B20A73">
      <w:rPr>
        <w:rStyle w:val="Numerstrony"/>
      </w:rPr>
      <w:fldChar w:fldCharType="end"/>
    </w:r>
    <w:r>
      <w:rPr>
        <w:rStyle w:val="Numerstrony"/>
      </w:rPr>
      <w:t>/</w:t>
    </w:r>
    <w:r w:rsidR="00B20A73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B20A73">
      <w:rPr>
        <w:rStyle w:val="Numerstrony"/>
      </w:rPr>
      <w:fldChar w:fldCharType="separate"/>
    </w:r>
    <w:r w:rsidR="00645D33">
      <w:rPr>
        <w:rStyle w:val="Numerstrony"/>
        <w:noProof/>
      </w:rPr>
      <w:t>21</w:t>
    </w:r>
    <w:r w:rsidR="00B20A73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93D" w:rsidRDefault="00C0693D">
      <w:r>
        <w:separator/>
      </w:r>
    </w:p>
  </w:footnote>
  <w:footnote w:type="continuationSeparator" w:id="0">
    <w:p w:rsidR="00C0693D" w:rsidRDefault="00C06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7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4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EA5FD4"/>
    <w:multiLevelType w:val="hybridMultilevel"/>
    <w:tmpl w:val="0D140F50"/>
    <w:lvl w:ilvl="0" w:tplc="B8A2D57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4"/>
        <w:szCs w:val="1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8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9"/>
  </w:num>
  <w:num w:numId="3">
    <w:abstractNumId w:val="23"/>
  </w:num>
  <w:num w:numId="4">
    <w:abstractNumId w:val="22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7"/>
  </w:num>
  <w:num w:numId="10">
    <w:abstractNumId w:val="28"/>
  </w:num>
  <w:num w:numId="11">
    <w:abstractNumId w:val="29"/>
  </w:num>
  <w:num w:numId="12">
    <w:abstractNumId w:val="11"/>
  </w:num>
  <w:num w:numId="13">
    <w:abstractNumId w:val="26"/>
  </w:num>
  <w:num w:numId="14">
    <w:abstractNumId w:val="15"/>
  </w:num>
  <w:num w:numId="15">
    <w:abstractNumId w:val="4"/>
  </w:num>
  <w:num w:numId="16">
    <w:abstractNumId w:val="13"/>
  </w:num>
  <w:num w:numId="17">
    <w:abstractNumId w:val="18"/>
  </w:num>
  <w:num w:numId="18">
    <w:abstractNumId w:val="6"/>
  </w:num>
  <w:num w:numId="19">
    <w:abstractNumId w:val="10"/>
  </w:num>
  <w:num w:numId="20">
    <w:abstractNumId w:val="25"/>
  </w:num>
  <w:num w:numId="21">
    <w:abstractNumId w:val="8"/>
  </w:num>
  <w:num w:numId="22">
    <w:abstractNumId w:val="9"/>
  </w:num>
  <w:num w:numId="23">
    <w:abstractNumId w:val="20"/>
  </w:num>
  <w:num w:numId="24">
    <w:abstractNumId w:val="7"/>
  </w:num>
  <w:num w:numId="25">
    <w:abstractNumId w:val="14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17AE4"/>
    <w:rsid w:val="0002036E"/>
    <w:rsid w:val="000226CC"/>
    <w:rsid w:val="00022918"/>
    <w:rsid w:val="00026C2D"/>
    <w:rsid w:val="00033F33"/>
    <w:rsid w:val="00036699"/>
    <w:rsid w:val="00041B3D"/>
    <w:rsid w:val="00043B70"/>
    <w:rsid w:val="00056B8F"/>
    <w:rsid w:val="00060BAE"/>
    <w:rsid w:val="000717D3"/>
    <w:rsid w:val="00075C51"/>
    <w:rsid w:val="00083B0F"/>
    <w:rsid w:val="000851B1"/>
    <w:rsid w:val="00085938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058C5"/>
    <w:rsid w:val="001104AD"/>
    <w:rsid w:val="00113D34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A59B8"/>
    <w:rsid w:val="001B09E3"/>
    <w:rsid w:val="001B17EA"/>
    <w:rsid w:val="001B1BD7"/>
    <w:rsid w:val="001B316D"/>
    <w:rsid w:val="001B33CE"/>
    <w:rsid w:val="001B39D4"/>
    <w:rsid w:val="001C59A5"/>
    <w:rsid w:val="001D129E"/>
    <w:rsid w:val="001D5A34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138B5"/>
    <w:rsid w:val="0021564D"/>
    <w:rsid w:val="0021744B"/>
    <w:rsid w:val="0022673E"/>
    <w:rsid w:val="002268E8"/>
    <w:rsid w:val="00226A1A"/>
    <w:rsid w:val="002276E9"/>
    <w:rsid w:val="00230B0D"/>
    <w:rsid w:val="00231F6D"/>
    <w:rsid w:val="00232B18"/>
    <w:rsid w:val="00232E5B"/>
    <w:rsid w:val="00236193"/>
    <w:rsid w:val="00236E05"/>
    <w:rsid w:val="002372C4"/>
    <w:rsid w:val="00237E01"/>
    <w:rsid w:val="00242B99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5618"/>
    <w:rsid w:val="002E7BD9"/>
    <w:rsid w:val="002F3971"/>
    <w:rsid w:val="002F602D"/>
    <w:rsid w:val="002F6469"/>
    <w:rsid w:val="00301FB3"/>
    <w:rsid w:val="00303A3F"/>
    <w:rsid w:val="00313FFD"/>
    <w:rsid w:val="00314B55"/>
    <w:rsid w:val="0032126F"/>
    <w:rsid w:val="00321972"/>
    <w:rsid w:val="00322063"/>
    <w:rsid w:val="00322CEB"/>
    <w:rsid w:val="00326E9A"/>
    <w:rsid w:val="003305B3"/>
    <w:rsid w:val="003367F6"/>
    <w:rsid w:val="00345468"/>
    <w:rsid w:val="003478C4"/>
    <w:rsid w:val="00353935"/>
    <w:rsid w:val="003553E3"/>
    <w:rsid w:val="00363412"/>
    <w:rsid w:val="003660E4"/>
    <w:rsid w:val="00374A40"/>
    <w:rsid w:val="00380094"/>
    <w:rsid w:val="003827F1"/>
    <w:rsid w:val="00386E38"/>
    <w:rsid w:val="00393EA1"/>
    <w:rsid w:val="003A211D"/>
    <w:rsid w:val="003A6587"/>
    <w:rsid w:val="003A767F"/>
    <w:rsid w:val="003B06AF"/>
    <w:rsid w:val="003B50BE"/>
    <w:rsid w:val="003C5BCC"/>
    <w:rsid w:val="003C7BB1"/>
    <w:rsid w:val="003D1638"/>
    <w:rsid w:val="003D1F3C"/>
    <w:rsid w:val="003D1FBA"/>
    <w:rsid w:val="003D2692"/>
    <w:rsid w:val="003D2B14"/>
    <w:rsid w:val="003D4612"/>
    <w:rsid w:val="003E0CB1"/>
    <w:rsid w:val="003F1916"/>
    <w:rsid w:val="003F60D5"/>
    <w:rsid w:val="00407A07"/>
    <w:rsid w:val="00412595"/>
    <w:rsid w:val="004138D1"/>
    <w:rsid w:val="00415A6F"/>
    <w:rsid w:val="00425549"/>
    <w:rsid w:val="004317DE"/>
    <w:rsid w:val="0043474D"/>
    <w:rsid w:val="00442BFB"/>
    <w:rsid w:val="00443D6A"/>
    <w:rsid w:val="0044428F"/>
    <w:rsid w:val="0044760A"/>
    <w:rsid w:val="00455AEC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921D6"/>
    <w:rsid w:val="005A0E53"/>
    <w:rsid w:val="005A1FF3"/>
    <w:rsid w:val="005A3256"/>
    <w:rsid w:val="005A7C6A"/>
    <w:rsid w:val="005B1C31"/>
    <w:rsid w:val="005B219C"/>
    <w:rsid w:val="005B5C7F"/>
    <w:rsid w:val="005B5CA2"/>
    <w:rsid w:val="005B67BF"/>
    <w:rsid w:val="005B6954"/>
    <w:rsid w:val="005C082B"/>
    <w:rsid w:val="005C0CCA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60C7"/>
    <w:rsid w:val="0060224F"/>
    <w:rsid w:val="00602AA5"/>
    <w:rsid w:val="006068EC"/>
    <w:rsid w:val="00607269"/>
    <w:rsid w:val="00615C15"/>
    <w:rsid w:val="00621292"/>
    <w:rsid w:val="00624A16"/>
    <w:rsid w:val="00632674"/>
    <w:rsid w:val="006339A3"/>
    <w:rsid w:val="00641193"/>
    <w:rsid w:val="00645D3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6F7D5B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67859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65FB"/>
    <w:rsid w:val="007C2426"/>
    <w:rsid w:val="007C6EDD"/>
    <w:rsid w:val="007E1113"/>
    <w:rsid w:val="007E2A29"/>
    <w:rsid w:val="007E69A2"/>
    <w:rsid w:val="007F0868"/>
    <w:rsid w:val="007F7AD8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579E"/>
    <w:rsid w:val="00847E61"/>
    <w:rsid w:val="00851B46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9623B"/>
    <w:rsid w:val="008A74B1"/>
    <w:rsid w:val="008B0445"/>
    <w:rsid w:val="008B50FA"/>
    <w:rsid w:val="008B6C0F"/>
    <w:rsid w:val="008C0773"/>
    <w:rsid w:val="008C1A12"/>
    <w:rsid w:val="008C703B"/>
    <w:rsid w:val="008D0E85"/>
    <w:rsid w:val="008D1758"/>
    <w:rsid w:val="008D3014"/>
    <w:rsid w:val="008E20FB"/>
    <w:rsid w:val="008E340A"/>
    <w:rsid w:val="008F2EE4"/>
    <w:rsid w:val="00902CAC"/>
    <w:rsid w:val="0090634C"/>
    <w:rsid w:val="0091198F"/>
    <w:rsid w:val="009140B7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C5698"/>
    <w:rsid w:val="009D11F3"/>
    <w:rsid w:val="009D2D7F"/>
    <w:rsid w:val="009D38CA"/>
    <w:rsid w:val="009D47A4"/>
    <w:rsid w:val="009E35D7"/>
    <w:rsid w:val="009F19F4"/>
    <w:rsid w:val="009F1E30"/>
    <w:rsid w:val="009F2253"/>
    <w:rsid w:val="009F7461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1C34"/>
    <w:rsid w:val="00A439E5"/>
    <w:rsid w:val="00A56416"/>
    <w:rsid w:val="00A5675F"/>
    <w:rsid w:val="00A6065E"/>
    <w:rsid w:val="00A6071D"/>
    <w:rsid w:val="00A617A6"/>
    <w:rsid w:val="00A65244"/>
    <w:rsid w:val="00A7219E"/>
    <w:rsid w:val="00A727B3"/>
    <w:rsid w:val="00A743B6"/>
    <w:rsid w:val="00A74A3E"/>
    <w:rsid w:val="00A7739A"/>
    <w:rsid w:val="00A774EA"/>
    <w:rsid w:val="00A775DD"/>
    <w:rsid w:val="00A811FB"/>
    <w:rsid w:val="00A84A9E"/>
    <w:rsid w:val="00AA76D9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0B0C"/>
    <w:rsid w:val="00AF1838"/>
    <w:rsid w:val="00AF1F66"/>
    <w:rsid w:val="00AF4255"/>
    <w:rsid w:val="00B03689"/>
    <w:rsid w:val="00B06080"/>
    <w:rsid w:val="00B14208"/>
    <w:rsid w:val="00B20A73"/>
    <w:rsid w:val="00B23454"/>
    <w:rsid w:val="00B331F6"/>
    <w:rsid w:val="00B36D88"/>
    <w:rsid w:val="00B36EB0"/>
    <w:rsid w:val="00B40010"/>
    <w:rsid w:val="00B45B01"/>
    <w:rsid w:val="00B511DC"/>
    <w:rsid w:val="00B519D5"/>
    <w:rsid w:val="00B53670"/>
    <w:rsid w:val="00B61221"/>
    <w:rsid w:val="00B665E2"/>
    <w:rsid w:val="00B6782E"/>
    <w:rsid w:val="00B706BC"/>
    <w:rsid w:val="00B75814"/>
    <w:rsid w:val="00B83198"/>
    <w:rsid w:val="00B87134"/>
    <w:rsid w:val="00BA4051"/>
    <w:rsid w:val="00BA6F4B"/>
    <w:rsid w:val="00BD1E41"/>
    <w:rsid w:val="00BD353F"/>
    <w:rsid w:val="00BE024F"/>
    <w:rsid w:val="00BE4953"/>
    <w:rsid w:val="00BF7FF8"/>
    <w:rsid w:val="00C01319"/>
    <w:rsid w:val="00C02115"/>
    <w:rsid w:val="00C057C1"/>
    <w:rsid w:val="00C0693D"/>
    <w:rsid w:val="00C16FD1"/>
    <w:rsid w:val="00C2011D"/>
    <w:rsid w:val="00C24DF3"/>
    <w:rsid w:val="00C31130"/>
    <w:rsid w:val="00C347F6"/>
    <w:rsid w:val="00C35CF7"/>
    <w:rsid w:val="00C42250"/>
    <w:rsid w:val="00C500AD"/>
    <w:rsid w:val="00C55A8C"/>
    <w:rsid w:val="00C55E37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D02038"/>
    <w:rsid w:val="00D17ECF"/>
    <w:rsid w:val="00D200C7"/>
    <w:rsid w:val="00D229BB"/>
    <w:rsid w:val="00D2450B"/>
    <w:rsid w:val="00D31B33"/>
    <w:rsid w:val="00D34FD9"/>
    <w:rsid w:val="00D35A0B"/>
    <w:rsid w:val="00D4230D"/>
    <w:rsid w:val="00D42714"/>
    <w:rsid w:val="00D46464"/>
    <w:rsid w:val="00D46DC2"/>
    <w:rsid w:val="00D5247E"/>
    <w:rsid w:val="00D5293C"/>
    <w:rsid w:val="00D56BD8"/>
    <w:rsid w:val="00D61335"/>
    <w:rsid w:val="00D633BD"/>
    <w:rsid w:val="00D64377"/>
    <w:rsid w:val="00D7183A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B05C2"/>
    <w:rsid w:val="00DB1116"/>
    <w:rsid w:val="00DB1820"/>
    <w:rsid w:val="00DB23C0"/>
    <w:rsid w:val="00DB329D"/>
    <w:rsid w:val="00DB3CAF"/>
    <w:rsid w:val="00DB3D60"/>
    <w:rsid w:val="00DC687D"/>
    <w:rsid w:val="00DD0DB5"/>
    <w:rsid w:val="00DD18B8"/>
    <w:rsid w:val="00DE243E"/>
    <w:rsid w:val="00DE2947"/>
    <w:rsid w:val="00DF2147"/>
    <w:rsid w:val="00DF393D"/>
    <w:rsid w:val="00DF3E57"/>
    <w:rsid w:val="00DF7BF5"/>
    <w:rsid w:val="00E010C7"/>
    <w:rsid w:val="00E01EFD"/>
    <w:rsid w:val="00E02F26"/>
    <w:rsid w:val="00E1076F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14DF"/>
    <w:rsid w:val="00EF2626"/>
    <w:rsid w:val="00EF3C81"/>
    <w:rsid w:val="00EF62CA"/>
    <w:rsid w:val="00F0359D"/>
    <w:rsid w:val="00F049A5"/>
    <w:rsid w:val="00F10D07"/>
    <w:rsid w:val="00F13F9E"/>
    <w:rsid w:val="00F20A15"/>
    <w:rsid w:val="00F2291A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667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9B6678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B6678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B6678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F03AD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ny"/>
    <w:uiPriority w:val="99"/>
    <w:rsid w:val="009B6678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F03AD"/>
    <w:rPr>
      <w:rFonts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9B6678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9B667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B6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03AD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9B6678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66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omylnaczcionkaakapitu"/>
    <w:uiPriority w:val="99"/>
    <w:rsid w:val="009B6678"/>
    <w:rPr>
      <w:rFonts w:cs="Times New Roman"/>
    </w:rPr>
  </w:style>
  <w:style w:type="character" w:customStyle="1" w:styleId="c9">
    <w:name w:val="c9"/>
    <w:basedOn w:val="Domylnaczcionkaakapitu"/>
    <w:uiPriority w:val="99"/>
    <w:rsid w:val="009B6678"/>
    <w:rPr>
      <w:rFonts w:cs="Times New Roman"/>
    </w:rPr>
  </w:style>
  <w:style w:type="character" w:customStyle="1" w:styleId="c9b">
    <w:name w:val="c9b"/>
    <w:basedOn w:val="Domylnaczcionkaakapitu"/>
    <w:uiPriority w:val="99"/>
    <w:rsid w:val="009B667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9B6678"/>
    <w:pPr>
      <w:ind w:left="540"/>
    </w:pPr>
    <w:rPr>
      <w:b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F03A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03AD"/>
    <w:rPr>
      <w:rFonts w:cs="Times New Roman"/>
      <w:sz w:val="2"/>
    </w:rPr>
  </w:style>
  <w:style w:type="character" w:styleId="Hipercze">
    <w:name w:val="Hyperlink"/>
    <w:basedOn w:val="Domylnaczcionkaakapitu"/>
    <w:rsid w:val="00125727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ny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omylnaczcionkaakapitu"/>
    <w:uiPriority w:val="99"/>
    <w:rsid w:val="00407A07"/>
    <w:rPr>
      <w:rFonts w:cs="Times New Roman"/>
    </w:rPr>
  </w:style>
  <w:style w:type="paragraph" w:styleId="Akapitzlist">
    <w:name w:val="List Paragraph"/>
    <w:basedOn w:val="Normalny"/>
    <w:uiPriority w:val="34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ny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omylnaczcionkaakapitu"/>
    <w:uiPriority w:val="99"/>
    <w:rsid w:val="00EA5F3C"/>
    <w:rPr>
      <w:rFonts w:cs="Times New Roman"/>
    </w:rPr>
  </w:style>
  <w:style w:type="character" w:customStyle="1" w:styleId="value">
    <w:name w:val="value"/>
    <w:basedOn w:val="Domylnaczcionkaakapitu"/>
    <w:uiPriority w:val="99"/>
    <w:rsid w:val="00EA5F3C"/>
    <w:rPr>
      <w:rFonts w:cs="Times New Roman"/>
    </w:rPr>
  </w:style>
  <w:style w:type="character" w:customStyle="1" w:styleId="dyszka2">
    <w:name w:val="dyszka2"/>
    <w:basedOn w:val="Domylnaczcionkaakapitu"/>
    <w:rsid w:val="001616E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F1F66"/>
    <w:rPr>
      <w:rFonts w:cs="Times New Roman"/>
    </w:rPr>
  </w:style>
  <w:style w:type="paragraph" w:styleId="Bezodstpw">
    <w:name w:val="No Spacing"/>
    <w:uiPriority w:val="99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omylnaczcionkaakapitu"/>
    <w:uiPriority w:val="99"/>
    <w:rsid w:val="0000521C"/>
    <w:rPr>
      <w:rFonts w:cs="Times New Roman"/>
    </w:rPr>
  </w:style>
  <w:style w:type="character" w:customStyle="1" w:styleId="no">
    <w:name w:val="no"/>
    <w:basedOn w:val="Domylnaczcionkaakapitu"/>
    <w:uiPriority w:val="99"/>
    <w:rsid w:val="0000521C"/>
    <w:rPr>
      <w:rFonts w:cs="Times New Roman"/>
    </w:rPr>
  </w:style>
  <w:style w:type="paragraph" w:customStyle="1" w:styleId="Standard">
    <w:name w:val="Standard"/>
    <w:rsid w:val="00D02038"/>
    <w:pPr>
      <w:suppressAutoHyphens/>
      <w:autoSpaceDN w:val="0"/>
      <w:textAlignment w:val="baseline"/>
    </w:pPr>
    <w:rPr>
      <w:kern w:val="3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0plu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4181</Words>
  <Characters>25091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</vt:lpstr>
    </vt:vector>
  </TitlesOfParts>
  <Company>PIAP-NM</Company>
  <LinksUpToDate>false</LinksUpToDate>
  <CharactersWithSpaces>29214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creator>Marzena Banasiak</dc:creator>
  <cp:lastModifiedBy>jgorzelniak-owsiak</cp:lastModifiedBy>
  <cp:revision>2</cp:revision>
  <cp:lastPrinted>2014-10-29T13:05:00Z</cp:lastPrinted>
  <dcterms:created xsi:type="dcterms:W3CDTF">2014-10-29T13:06:00Z</dcterms:created>
  <dcterms:modified xsi:type="dcterms:W3CDTF">2014-10-29T13:06:00Z</dcterms:modified>
</cp:coreProperties>
</file>