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CA2B5A">
      <w:pPr>
        <w:rPr>
          <w:color w:val="000000"/>
        </w:rPr>
      </w:pPr>
      <w:r>
        <w:rPr>
          <w:color w:val="000000"/>
        </w:rPr>
        <w:t xml:space="preserve">na </w:t>
      </w:r>
      <w:r w:rsidR="003305B3" w:rsidRPr="00DB3CAF">
        <w:rPr>
          <w:color w:val="000000"/>
        </w:rPr>
        <w:t>:</w:t>
      </w:r>
    </w:p>
    <w:p w:rsidR="003305B3" w:rsidRPr="00DB3CAF" w:rsidRDefault="00CA2B5A">
      <w:pPr>
        <w:jc w:val="center"/>
        <w:rPr>
          <w:color w:val="000000"/>
        </w:rPr>
      </w:pPr>
      <w:r>
        <w:rPr>
          <w:color w:val="000000"/>
        </w:rPr>
        <w:t>usługę najmu/leasingu samochodów osobowych dla Przemy</w:t>
      </w:r>
      <w:r w:rsidR="00DE000B">
        <w:rPr>
          <w:color w:val="000000"/>
        </w:rPr>
        <w:t>słowego Instytutu Automatyki i </w:t>
      </w:r>
      <w:r w:rsidR="003305B3" w:rsidRPr="00DB3CAF">
        <w:rPr>
          <w:color w:val="000000"/>
        </w:rPr>
        <w:t>Pomiarów</w:t>
      </w:r>
      <w:r w:rsidR="003305B3">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35100C">
        <w:rPr>
          <w:color w:val="000000"/>
          <w:sz w:val="24"/>
        </w:rPr>
        <w:t>7</w:t>
      </w:r>
      <w:r w:rsidR="00ED1EE4">
        <w:rPr>
          <w:color w:val="000000"/>
          <w:sz w:val="24"/>
        </w:rPr>
        <w:t>/201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7D5BFA" w:rsidRDefault="007D5BFA">
      <w:pPr>
        <w:rPr>
          <w:color w:val="000000"/>
        </w:rPr>
      </w:pPr>
    </w:p>
    <w:p w:rsidR="0035100C" w:rsidRPr="00DE000B" w:rsidRDefault="0035100C" w:rsidP="0035100C">
      <w:pPr>
        <w:pStyle w:val="Akapitzlist"/>
        <w:numPr>
          <w:ilvl w:val="0"/>
          <w:numId w:val="12"/>
        </w:numPr>
        <w:rPr>
          <w:rFonts w:cstheme="minorHAnsi"/>
          <w:lang w:val="pl-PL"/>
        </w:rPr>
      </w:pPr>
      <w:r w:rsidRPr="0035100C">
        <w:rPr>
          <w:rFonts w:cstheme="minorHAnsi"/>
          <w:b/>
          <w:lang w:val="pl-PL"/>
        </w:rPr>
        <w:t>Forma udostępnienia pojazdów:</w:t>
      </w:r>
      <w:r w:rsidR="00DE000B">
        <w:rPr>
          <w:rFonts w:cstheme="minorHAnsi"/>
          <w:b/>
          <w:lang w:val="pl-PL"/>
        </w:rPr>
        <w:br/>
      </w:r>
      <w:r w:rsidRPr="00DE000B">
        <w:rPr>
          <w:rFonts w:cstheme="minorHAnsi"/>
          <w:lang w:val="pl-PL"/>
        </w:rPr>
        <w:t xml:space="preserve"> najem/leasing/inne (zaznaczyć lub wpisać właściwe)</w:t>
      </w:r>
    </w:p>
    <w:p w:rsidR="0035100C" w:rsidRDefault="0035100C" w:rsidP="007D5BFA">
      <w:pPr>
        <w:ind w:left="426"/>
        <w:rPr>
          <w:rFonts w:cstheme="minorHAnsi"/>
          <w:b/>
        </w:rPr>
      </w:pPr>
    </w:p>
    <w:p w:rsidR="007D5BFA" w:rsidRPr="0035100C" w:rsidRDefault="007D5BFA" w:rsidP="0035100C">
      <w:pPr>
        <w:pStyle w:val="Akapitzlist"/>
        <w:numPr>
          <w:ilvl w:val="0"/>
          <w:numId w:val="12"/>
        </w:numPr>
        <w:rPr>
          <w:rFonts w:cstheme="minorHAnsi"/>
          <w:b/>
        </w:rPr>
      </w:pPr>
      <w:r w:rsidRPr="0035100C">
        <w:rPr>
          <w:rFonts w:cstheme="minorHAnsi"/>
          <w:b/>
        </w:rPr>
        <w:t>Oferujemy następujące auta</w:t>
      </w:r>
    </w:p>
    <w:p w:rsidR="007D5BFA" w:rsidRPr="00CC55FE" w:rsidRDefault="007D5BFA" w:rsidP="007D5BFA">
      <w:pPr>
        <w:ind w:left="426"/>
        <w:rPr>
          <w:rFonts w:cstheme="minorHAnsi"/>
        </w:rPr>
      </w:pPr>
      <w:r w:rsidRPr="00CC55FE">
        <w:rPr>
          <w:rFonts w:cstheme="minorHAnsi"/>
        </w:rPr>
        <w:t xml:space="preserve">Klasy C – </w:t>
      </w:r>
      <w:r>
        <w:rPr>
          <w:rFonts w:cstheme="minorHAnsi"/>
        </w:rPr>
        <w:t xml:space="preserve"> …………………………..</w:t>
      </w:r>
    </w:p>
    <w:p w:rsidR="007D5BFA" w:rsidRPr="00CC55FE" w:rsidRDefault="007D5BFA" w:rsidP="007D5BFA">
      <w:pPr>
        <w:ind w:left="426"/>
        <w:rPr>
          <w:rFonts w:cstheme="minorHAnsi"/>
        </w:rPr>
      </w:pPr>
      <w:r w:rsidRPr="00CC55FE">
        <w:rPr>
          <w:rFonts w:cstheme="minorHAnsi"/>
        </w:rPr>
        <w:t xml:space="preserve">Klasy K1 – </w:t>
      </w:r>
      <w:r>
        <w:rPr>
          <w:rFonts w:cstheme="minorHAnsi"/>
        </w:rPr>
        <w:t>………………………….</w:t>
      </w:r>
    </w:p>
    <w:p w:rsidR="007D5BFA" w:rsidRPr="00CC55FE" w:rsidRDefault="007D5BFA" w:rsidP="007D5BFA">
      <w:pPr>
        <w:ind w:left="426"/>
        <w:rPr>
          <w:rFonts w:cstheme="minorHAnsi"/>
        </w:rPr>
      </w:pPr>
      <w:r w:rsidRPr="00CC55FE">
        <w:rPr>
          <w:rFonts w:cstheme="minorHAnsi"/>
        </w:rPr>
        <w:t xml:space="preserve">Klasy K2 - </w:t>
      </w:r>
      <w:r>
        <w:rPr>
          <w:rFonts w:cstheme="minorHAnsi"/>
        </w:rPr>
        <w:t>…………………………..</w:t>
      </w:r>
    </w:p>
    <w:p w:rsidR="007D5BFA" w:rsidRDefault="007D5BFA" w:rsidP="007D5BFA">
      <w:pPr>
        <w:ind w:left="426"/>
        <w:rPr>
          <w:rFonts w:cstheme="minorHAnsi"/>
          <w:b/>
        </w:rPr>
      </w:pPr>
      <w:r w:rsidRPr="00CC55FE">
        <w:rPr>
          <w:rFonts w:cstheme="minorHAnsi"/>
        </w:rPr>
        <w:t>Do oferty załączamy karty katalogowe oferowanych samochodów</w:t>
      </w:r>
      <w:r>
        <w:rPr>
          <w:rFonts w:cstheme="minorHAnsi"/>
          <w:b/>
        </w:rPr>
        <w:t>.</w:t>
      </w:r>
    </w:p>
    <w:p w:rsidR="007D5BFA" w:rsidRPr="001371EB" w:rsidRDefault="007D5BFA" w:rsidP="007D5BFA">
      <w:pPr>
        <w:ind w:left="426"/>
        <w:rPr>
          <w:rFonts w:cstheme="minorHAnsi"/>
        </w:rPr>
      </w:pPr>
      <w:r w:rsidRPr="001371EB">
        <w:rPr>
          <w:rFonts w:cstheme="minorHAnsi"/>
        </w:rPr>
        <w:t xml:space="preserve">Serwis samochodów w </w:t>
      </w:r>
      <w:r>
        <w:rPr>
          <w:rFonts w:cstheme="minorHAnsi"/>
        </w:rPr>
        <w:t>(</w:t>
      </w:r>
      <w:r>
        <w:rPr>
          <w:rFonts w:cstheme="minorHAnsi"/>
          <w:i/>
        </w:rPr>
        <w:t>podać adres punktu serwisowego) ………</w:t>
      </w:r>
      <w:r w:rsidRPr="001371EB">
        <w:rPr>
          <w:rFonts w:cstheme="minorHAnsi"/>
        </w:rPr>
        <w:t xml:space="preserve">……… </w:t>
      </w:r>
    </w:p>
    <w:p w:rsidR="007D5BFA" w:rsidRPr="001371EB" w:rsidRDefault="007D5BFA" w:rsidP="007D5BFA">
      <w:pPr>
        <w:ind w:left="426"/>
        <w:rPr>
          <w:rFonts w:cstheme="minorHAnsi"/>
        </w:rPr>
      </w:pPr>
      <w:r w:rsidRPr="001371EB">
        <w:rPr>
          <w:rFonts w:cstheme="minorHAnsi"/>
        </w:rPr>
        <w:t>Dostawa samochodów w terminie ……..</w:t>
      </w:r>
    </w:p>
    <w:p w:rsidR="007D5BFA" w:rsidRPr="001371EB" w:rsidRDefault="007D5BFA" w:rsidP="007D5BFA">
      <w:pPr>
        <w:ind w:left="426"/>
        <w:rPr>
          <w:rFonts w:cstheme="minorHAnsi"/>
        </w:rPr>
      </w:pPr>
      <w:r w:rsidRPr="001371EB">
        <w:rPr>
          <w:rFonts w:cstheme="minorHAnsi"/>
        </w:rPr>
        <w:t xml:space="preserve">W zakresie określonym w p. 15 zamierzamy dostarczyć auta marki …. model …. zastępcze w terminie od … </w:t>
      </w:r>
      <w:r>
        <w:rPr>
          <w:rFonts w:cstheme="minorHAnsi"/>
        </w:rPr>
        <w:t>na okres ….. miesięcy.</w:t>
      </w:r>
    </w:p>
    <w:p w:rsidR="007D5BFA" w:rsidRDefault="007D5BFA" w:rsidP="007D5BFA">
      <w:pPr>
        <w:ind w:left="426"/>
        <w:rPr>
          <w:rFonts w:cstheme="minorHAnsi"/>
          <w:b/>
        </w:rPr>
      </w:pPr>
    </w:p>
    <w:p w:rsidR="007D5BFA" w:rsidRPr="0035100C" w:rsidRDefault="007D5BFA" w:rsidP="0035100C">
      <w:pPr>
        <w:pStyle w:val="Akapitzlist"/>
        <w:numPr>
          <w:ilvl w:val="0"/>
          <w:numId w:val="12"/>
        </w:numPr>
        <w:rPr>
          <w:rFonts w:cstheme="minorHAnsi"/>
          <w:b/>
          <w:lang w:val="pl-PL"/>
        </w:rPr>
      </w:pPr>
      <w:r w:rsidRPr="0035100C">
        <w:rPr>
          <w:rFonts w:cstheme="minorHAnsi"/>
          <w:b/>
          <w:lang w:val="pl-PL"/>
        </w:rPr>
        <w:t>K1 - Cena najmu i pozostałe koszty – max. 60 pkt.</w:t>
      </w:r>
    </w:p>
    <w:p w:rsidR="007D5BFA" w:rsidRPr="00E76253" w:rsidRDefault="007D5BFA" w:rsidP="007D5BFA">
      <w:pPr>
        <w:spacing w:after="120" w:line="360" w:lineRule="auto"/>
        <w:ind w:left="426"/>
        <w:rPr>
          <w:rFonts w:cstheme="minorHAnsi"/>
        </w:rPr>
      </w:pPr>
      <w:r w:rsidRPr="00E76253">
        <w:rPr>
          <w:rFonts w:cstheme="minorHAnsi"/>
        </w:rPr>
        <w:t>Cena za 1 miesiąc (stała dla całego okresu trwania umowy):</w:t>
      </w:r>
    </w:p>
    <w:p w:rsidR="007D5BFA" w:rsidRPr="00E76253" w:rsidRDefault="007D5BFA" w:rsidP="007D5BFA">
      <w:pPr>
        <w:spacing w:after="120" w:line="360" w:lineRule="auto"/>
        <w:ind w:left="360"/>
        <w:rPr>
          <w:rFonts w:cstheme="minorHAnsi"/>
        </w:rPr>
      </w:pPr>
    </w:p>
    <w:tbl>
      <w:tblPr>
        <w:tblStyle w:val="Tabela-Siatka"/>
        <w:tblW w:w="0" w:type="auto"/>
        <w:tblInd w:w="360" w:type="dxa"/>
        <w:tblLook w:val="04A0"/>
      </w:tblPr>
      <w:tblGrid>
        <w:gridCol w:w="769"/>
        <w:gridCol w:w="5043"/>
        <w:gridCol w:w="2890"/>
      </w:tblGrid>
      <w:tr w:rsidR="007D5BFA" w:rsidRPr="00E76253" w:rsidTr="00324404">
        <w:tc>
          <w:tcPr>
            <w:tcW w:w="769" w:type="dxa"/>
          </w:tcPr>
          <w:p w:rsidR="007D5BFA" w:rsidRPr="00E76253" w:rsidRDefault="007D5BFA" w:rsidP="00324404">
            <w:pPr>
              <w:spacing w:after="120" w:line="360" w:lineRule="auto"/>
              <w:rPr>
                <w:rFonts w:cstheme="minorHAnsi"/>
              </w:rPr>
            </w:pPr>
            <w:r>
              <w:rPr>
                <w:rFonts w:cstheme="minorHAnsi"/>
              </w:rPr>
              <w:t>a</w:t>
            </w:r>
          </w:p>
        </w:tc>
        <w:tc>
          <w:tcPr>
            <w:tcW w:w="5043" w:type="dxa"/>
          </w:tcPr>
          <w:p w:rsidR="007D5BFA" w:rsidRPr="00E76253" w:rsidRDefault="007D5BFA" w:rsidP="00324404">
            <w:pPr>
              <w:spacing w:after="120" w:line="360" w:lineRule="auto"/>
              <w:rPr>
                <w:rFonts w:cstheme="minorHAnsi"/>
              </w:rPr>
            </w:pPr>
            <w:r w:rsidRPr="00E76253">
              <w:rPr>
                <w:rFonts w:cstheme="minorHAnsi"/>
              </w:rPr>
              <w:t xml:space="preserve">Za </w:t>
            </w:r>
            <w:r w:rsidRPr="00CC55FE">
              <w:rPr>
                <w:rFonts w:cstheme="minorHAnsi"/>
                <w:b/>
              </w:rPr>
              <w:t>6 szt</w:t>
            </w:r>
            <w:r w:rsidRPr="00E76253">
              <w:rPr>
                <w:rFonts w:cstheme="minorHAnsi"/>
              </w:rPr>
              <w:t>. aut klasy C za miesiąc</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Default="007D5BFA" w:rsidP="00324404">
            <w:pPr>
              <w:spacing w:after="120" w:line="360" w:lineRule="auto"/>
              <w:rPr>
                <w:rFonts w:cstheme="minorHAnsi"/>
              </w:rPr>
            </w:pPr>
            <w:r>
              <w:rPr>
                <w:rFonts w:cstheme="minorHAnsi"/>
              </w:rPr>
              <w:t>b</w:t>
            </w:r>
          </w:p>
        </w:tc>
        <w:tc>
          <w:tcPr>
            <w:tcW w:w="5043" w:type="dxa"/>
          </w:tcPr>
          <w:p w:rsidR="007D5BFA" w:rsidRPr="00E76253" w:rsidRDefault="007D5BFA" w:rsidP="00324404">
            <w:pPr>
              <w:spacing w:after="120" w:line="360" w:lineRule="auto"/>
              <w:rPr>
                <w:rFonts w:cstheme="minorHAnsi"/>
              </w:rPr>
            </w:pPr>
            <w:r>
              <w:rPr>
                <w:rFonts w:cstheme="minorHAnsi"/>
              </w:rPr>
              <w:t xml:space="preserve">Za </w:t>
            </w:r>
            <w:r w:rsidRPr="00757F41">
              <w:rPr>
                <w:rFonts w:cstheme="minorHAnsi"/>
                <w:b/>
              </w:rPr>
              <w:t>3 szt</w:t>
            </w:r>
            <w:r>
              <w:rPr>
                <w:rFonts w:cstheme="minorHAnsi"/>
              </w:rPr>
              <w:t xml:space="preserve">. aut zastępczych </w:t>
            </w:r>
            <w:r w:rsidRPr="00757F41">
              <w:rPr>
                <w:rFonts w:cstheme="minorHAnsi"/>
                <w:i/>
              </w:rPr>
              <w:t>(jeśli nie występują wpisać 0)</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Default="007D5BFA" w:rsidP="00324404">
            <w:pPr>
              <w:spacing w:after="120" w:line="360" w:lineRule="auto"/>
              <w:rPr>
                <w:rFonts w:cstheme="minorHAnsi"/>
              </w:rPr>
            </w:pPr>
            <w:r>
              <w:rPr>
                <w:rFonts w:cstheme="minorHAnsi"/>
              </w:rPr>
              <w:t>c</w:t>
            </w:r>
          </w:p>
        </w:tc>
        <w:tc>
          <w:tcPr>
            <w:tcW w:w="5043" w:type="dxa"/>
          </w:tcPr>
          <w:p w:rsidR="007D5BFA" w:rsidRPr="00E76253" w:rsidRDefault="007D5BFA" w:rsidP="00324404">
            <w:pPr>
              <w:spacing w:after="120" w:line="360" w:lineRule="auto"/>
              <w:rPr>
                <w:rFonts w:cstheme="minorHAnsi"/>
              </w:rPr>
            </w:pPr>
            <w:r>
              <w:rPr>
                <w:rFonts w:cstheme="minorHAnsi"/>
              </w:rPr>
              <w:t xml:space="preserve">Czas najmu aut zastępczych </w:t>
            </w:r>
            <w:r w:rsidRPr="00757F41">
              <w:rPr>
                <w:rFonts w:cstheme="minorHAnsi"/>
                <w:i/>
              </w:rPr>
              <w:t>(jeśli nie występują wpisać 0)</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Pr="00E76253" w:rsidRDefault="007D5BFA" w:rsidP="00324404">
            <w:pPr>
              <w:spacing w:after="120" w:line="360" w:lineRule="auto"/>
              <w:rPr>
                <w:rFonts w:cstheme="minorHAnsi"/>
              </w:rPr>
            </w:pPr>
            <w:r>
              <w:rPr>
                <w:rFonts w:cstheme="minorHAnsi"/>
              </w:rPr>
              <w:t>d</w:t>
            </w:r>
          </w:p>
        </w:tc>
        <w:tc>
          <w:tcPr>
            <w:tcW w:w="5043" w:type="dxa"/>
          </w:tcPr>
          <w:p w:rsidR="007D5BFA" w:rsidRPr="00E76253" w:rsidRDefault="007D5BFA" w:rsidP="00324404">
            <w:pPr>
              <w:spacing w:after="120" w:line="360" w:lineRule="auto"/>
              <w:rPr>
                <w:rFonts w:cstheme="minorHAnsi"/>
              </w:rPr>
            </w:pPr>
            <w:r w:rsidRPr="00E76253">
              <w:rPr>
                <w:rFonts w:cstheme="minorHAnsi"/>
              </w:rPr>
              <w:t xml:space="preserve">Za auto klasy K1 za miesiąc </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Pr="00E76253" w:rsidRDefault="007D5BFA" w:rsidP="00324404">
            <w:pPr>
              <w:spacing w:after="120" w:line="360" w:lineRule="auto"/>
              <w:rPr>
                <w:rFonts w:cstheme="minorHAnsi"/>
              </w:rPr>
            </w:pPr>
            <w:r>
              <w:rPr>
                <w:rFonts w:cstheme="minorHAnsi"/>
              </w:rPr>
              <w:t>e</w:t>
            </w:r>
          </w:p>
        </w:tc>
        <w:tc>
          <w:tcPr>
            <w:tcW w:w="5043" w:type="dxa"/>
          </w:tcPr>
          <w:p w:rsidR="007D5BFA" w:rsidRPr="00E76253" w:rsidRDefault="007D5BFA" w:rsidP="00324404">
            <w:pPr>
              <w:spacing w:after="120" w:line="360" w:lineRule="auto"/>
              <w:rPr>
                <w:rFonts w:cstheme="minorHAnsi"/>
              </w:rPr>
            </w:pPr>
            <w:r w:rsidRPr="00E76253">
              <w:rPr>
                <w:rFonts w:cstheme="minorHAnsi"/>
              </w:rPr>
              <w:t>Za auto klasy K2 za mie</w:t>
            </w:r>
            <w:r>
              <w:rPr>
                <w:rFonts w:cstheme="minorHAnsi"/>
              </w:rPr>
              <w:t>siąc</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Pr="00E76253" w:rsidRDefault="007D5BFA" w:rsidP="00324404">
            <w:pPr>
              <w:spacing w:after="120" w:line="360" w:lineRule="auto"/>
              <w:rPr>
                <w:rFonts w:cstheme="minorHAnsi"/>
              </w:rPr>
            </w:pPr>
            <w:r>
              <w:rPr>
                <w:rFonts w:cstheme="minorHAnsi"/>
              </w:rPr>
              <w:t>f</w:t>
            </w:r>
          </w:p>
        </w:tc>
        <w:tc>
          <w:tcPr>
            <w:tcW w:w="5043" w:type="dxa"/>
          </w:tcPr>
          <w:p w:rsidR="007D5BFA" w:rsidRPr="00E76253" w:rsidRDefault="007D5BFA" w:rsidP="00324404">
            <w:pPr>
              <w:spacing w:after="120" w:line="360" w:lineRule="auto"/>
              <w:rPr>
                <w:rFonts w:cstheme="minorHAnsi"/>
              </w:rPr>
            </w:pPr>
            <w:r w:rsidRPr="00E76253">
              <w:rPr>
                <w:rFonts w:cstheme="minorHAnsi"/>
              </w:rPr>
              <w:t xml:space="preserve">Łącznie za wszystkie auta </w:t>
            </w:r>
            <w:r>
              <w:rPr>
                <w:rFonts w:cstheme="minorHAnsi"/>
              </w:rPr>
              <w:t>z wierszy a, d, e za 24 </w:t>
            </w:r>
            <w:r w:rsidRPr="00E76253">
              <w:rPr>
                <w:rFonts w:cstheme="minorHAnsi"/>
              </w:rPr>
              <w:t>miesiące</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Default="007D5BFA" w:rsidP="00324404">
            <w:pPr>
              <w:spacing w:after="120" w:line="360" w:lineRule="auto"/>
              <w:rPr>
                <w:rFonts w:cstheme="minorHAnsi"/>
              </w:rPr>
            </w:pPr>
            <w:r>
              <w:rPr>
                <w:rFonts w:cstheme="minorHAnsi"/>
              </w:rPr>
              <w:t>g</w:t>
            </w:r>
          </w:p>
        </w:tc>
        <w:tc>
          <w:tcPr>
            <w:tcW w:w="5043" w:type="dxa"/>
          </w:tcPr>
          <w:p w:rsidR="007D5BFA" w:rsidRPr="00E76253" w:rsidRDefault="007D5BFA" w:rsidP="00324404">
            <w:pPr>
              <w:spacing w:after="120" w:line="360" w:lineRule="auto"/>
              <w:rPr>
                <w:rFonts w:cstheme="minorHAnsi"/>
              </w:rPr>
            </w:pPr>
            <w:r>
              <w:rPr>
                <w:rFonts w:cstheme="minorHAnsi"/>
              </w:rPr>
              <w:t>Pozostałe koszty związane z uruchomieniem umowy</w:t>
            </w:r>
          </w:p>
        </w:tc>
        <w:tc>
          <w:tcPr>
            <w:tcW w:w="2890" w:type="dxa"/>
          </w:tcPr>
          <w:p w:rsidR="007D5BFA" w:rsidRPr="00E76253" w:rsidRDefault="007D5BFA" w:rsidP="00324404">
            <w:pPr>
              <w:spacing w:after="120" w:line="360" w:lineRule="auto"/>
              <w:rPr>
                <w:rFonts w:cstheme="minorHAnsi"/>
              </w:rPr>
            </w:pPr>
          </w:p>
        </w:tc>
      </w:tr>
    </w:tbl>
    <w:p w:rsidR="007D5BFA" w:rsidRPr="00E76253" w:rsidRDefault="007D5BFA" w:rsidP="007D5BFA">
      <w:pPr>
        <w:spacing w:after="120" w:line="360" w:lineRule="auto"/>
        <w:ind w:left="1080"/>
        <w:rPr>
          <w:rFonts w:cstheme="minorHAnsi"/>
        </w:rPr>
      </w:pPr>
      <w:r w:rsidRPr="00E76253">
        <w:rPr>
          <w:rFonts w:cstheme="minorHAnsi"/>
        </w:rPr>
        <w:t>W przypad</w:t>
      </w:r>
      <w:r>
        <w:rPr>
          <w:rFonts w:cstheme="minorHAnsi"/>
        </w:rPr>
        <w:t>ku nie podania kwoty w pozycji f</w:t>
      </w:r>
      <w:r w:rsidRPr="00E76253">
        <w:rPr>
          <w:rFonts w:cstheme="minorHAnsi"/>
        </w:rPr>
        <w:t>,</w:t>
      </w:r>
      <w:r>
        <w:rPr>
          <w:rFonts w:cstheme="minorHAnsi"/>
        </w:rPr>
        <w:t xml:space="preserve"> </w:t>
      </w:r>
      <w:r w:rsidRPr="00E76253">
        <w:rPr>
          <w:rFonts w:cstheme="minorHAnsi"/>
        </w:rPr>
        <w:t xml:space="preserve"> Zamawiający wyliczy t</w:t>
      </w:r>
      <w:r>
        <w:rPr>
          <w:rFonts w:cstheme="minorHAnsi"/>
        </w:rPr>
        <w:t>ę</w:t>
      </w:r>
      <w:r w:rsidRPr="00E76253">
        <w:rPr>
          <w:rFonts w:cstheme="minorHAnsi"/>
        </w:rPr>
        <w:t xml:space="preserve"> kwotę jako równą 24 – krotności </w:t>
      </w:r>
      <w:r>
        <w:rPr>
          <w:rFonts w:cstheme="minorHAnsi"/>
        </w:rPr>
        <w:t>sumy kwot miesięcznych (z poz. a, d i e</w:t>
      </w:r>
      <w:r w:rsidRPr="00E76253">
        <w:rPr>
          <w:rFonts w:cstheme="minorHAnsi"/>
        </w:rPr>
        <w:t xml:space="preserve">): </w:t>
      </w:r>
    </w:p>
    <w:p w:rsidR="007D5BFA" w:rsidRPr="0035100C" w:rsidRDefault="007D5BFA" w:rsidP="0035100C">
      <w:pPr>
        <w:pStyle w:val="Akapitzlist"/>
        <w:numPr>
          <w:ilvl w:val="0"/>
          <w:numId w:val="12"/>
        </w:numPr>
        <w:rPr>
          <w:rFonts w:cstheme="minorHAnsi"/>
          <w:b/>
          <w:lang w:val="pl-PL"/>
        </w:rPr>
      </w:pPr>
      <w:r w:rsidRPr="0035100C">
        <w:rPr>
          <w:rFonts w:cstheme="minorHAnsi"/>
          <w:b/>
          <w:lang w:val="pl-PL"/>
        </w:rPr>
        <w:t>K2 - Zużycie paliwa  – max. 32 pkt.</w:t>
      </w:r>
    </w:p>
    <w:p w:rsidR="007D5BFA" w:rsidRPr="00E76253" w:rsidRDefault="007D5BFA" w:rsidP="007D5BFA">
      <w:pPr>
        <w:spacing w:after="120" w:line="360" w:lineRule="auto"/>
        <w:ind w:left="360"/>
        <w:rPr>
          <w:rFonts w:cstheme="minorHAnsi"/>
        </w:rPr>
      </w:pPr>
      <w:r w:rsidRPr="00E76253">
        <w:rPr>
          <w:rFonts w:cstheme="minorHAnsi"/>
        </w:rPr>
        <w:t xml:space="preserve">Prosimy o podanie katalogowych wartości średniego zużycia paliwa na 100 km. </w:t>
      </w:r>
    </w:p>
    <w:p w:rsidR="007D5BFA" w:rsidRPr="00E76253" w:rsidRDefault="007D5BFA" w:rsidP="007D5BFA">
      <w:pPr>
        <w:spacing w:after="120" w:line="360" w:lineRule="auto"/>
        <w:ind w:left="360"/>
        <w:rPr>
          <w:rFonts w:cstheme="minorHAnsi"/>
          <w:u w:val="single"/>
        </w:rPr>
      </w:pPr>
      <w:r w:rsidRPr="00E76253">
        <w:rPr>
          <w:rFonts w:cstheme="minorHAnsi"/>
          <w:u w:val="single"/>
        </w:rPr>
        <w:lastRenderedPageBreak/>
        <w:t>Podane wartości wielkości średniego zużycia paliwa zostaną przeliczone na punkty, według poniższego wzoru:</w:t>
      </w:r>
    </w:p>
    <w:tbl>
      <w:tblPr>
        <w:tblStyle w:val="Tabela-Siatka"/>
        <w:tblW w:w="0" w:type="auto"/>
        <w:tblInd w:w="279" w:type="dxa"/>
        <w:tblLook w:val="04A0"/>
      </w:tblPr>
      <w:tblGrid>
        <w:gridCol w:w="850"/>
        <w:gridCol w:w="5277"/>
        <w:gridCol w:w="2656"/>
      </w:tblGrid>
      <w:tr w:rsidR="007D5BFA" w:rsidTr="00324404">
        <w:tc>
          <w:tcPr>
            <w:tcW w:w="850" w:type="dxa"/>
          </w:tcPr>
          <w:p w:rsidR="007D5BFA" w:rsidRDefault="007D5BFA" w:rsidP="00324404">
            <w:pPr>
              <w:spacing w:after="120" w:line="360" w:lineRule="auto"/>
              <w:rPr>
                <w:rFonts w:cstheme="minorHAnsi"/>
              </w:rPr>
            </w:pPr>
            <w:r>
              <w:rPr>
                <w:rFonts w:cstheme="minorHAnsi"/>
              </w:rPr>
              <w:t>a</w:t>
            </w:r>
          </w:p>
        </w:tc>
        <w:tc>
          <w:tcPr>
            <w:tcW w:w="5277" w:type="dxa"/>
          </w:tcPr>
          <w:p w:rsidR="007D5BFA" w:rsidRDefault="007D5BFA" w:rsidP="00324404">
            <w:pPr>
              <w:spacing w:after="120" w:line="360" w:lineRule="auto"/>
              <w:rPr>
                <w:rFonts w:cstheme="minorHAnsi"/>
              </w:rPr>
            </w:pPr>
            <w:r>
              <w:rPr>
                <w:rFonts w:cstheme="minorHAnsi"/>
              </w:rPr>
              <w:t>Średnie zużycie paliwa samochodów klasy C</w:t>
            </w:r>
          </w:p>
        </w:tc>
        <w:tc>
          <w:tcPr>
            <w:tcW w:w="2656" w:type="dxa"/>
          </w:tcPr>
          <w:p w:rsidR="007D5BFA" w:rsidRDefault="007D5BFA" w:rsidP="00324404">
            <w:pPr>
              <w:spacing w:after="120" w:line="360" w:lineRule="auto"/>
              <w:rPr>
                <w:rFonts w:cstheme="minorHAnsi"/>
              </w:rPr>
            </w:pPr>
          </w:p>
        </w:tc>
      </w:tr>
      <w:tr w:rsidR="007D5BFA" w:rsidTr="00324404">
        <w:tc>
          <w:tcPr>
            <w:tcW w:w="850" w:type="dxa"/>
          </w:tcPr>
          <w:p w:rsidR="007D5BFA" w:rsidRDefault="007D5BFA" w:rsidP="00324404">
            <w:pPr>
              <w:spacing w:after="120" w:line="360" w:lineRule="auto"/>
              <w:rPr>
                <w:rFonts w:cstheme="minorHAnsi"/>
              </w:rPr>
            </w:pPr>
            <w:r>
              <w:rPr>
                <w:rFonts w:cstheme="minorHAnsi"/>
              </w:rPr>
              <w:t>b</w:t>
            </w:r>
          </w:p>
        </w:tc>
        <w:tc>
          <w:tcPr>
            <w:tcW w:w="5277" w:type="dxa"/>
          </w:tcPr>
          <w:p w:rsidR="007D5BFA" w:rsidRDefault="007D5BFA" w:rsidP="00324404">
            <w:pPr>
              <w:spacing w:after="120" w:line="360" w:lineRule="auto"/>
              <w:rPr>
                <w:rFonts w:cstheme="minorHAnsi"/>
              </w:rPr>
            </w:pPr>
            <w:r>
              <w:rPr>
                <w:rFonts w:cstheme="minorHAnsi"/>
              </w:rPr>
              <w:t>Średnie zużycie paliwa samochodu klasy K1</w:t>
            </w:r>
          </w:p>
        </w:tc>
        <w:tc>
          <w:tcPr>
            <w:tcW w:w="2656" w:type="dxa"/>
          </w:tcPr>
          <w:p w:rsidR="007D5BFA" w:rsidRDefault="007D5BFA" w:rsidP="00324404">
            <w:pPr>
              <w:spacing w:after="120" w:line="360" w:lineRule="auto"/>
              <w:rPr>
                <w:rFonts w:cstheme="minorHAnsi"/>
              </w:rPr>
            </w:pPr>
          </w:p>
        </w:tc>
      </w:tr>
      <w:tr w:rsidR="007D5BFA" w:rsidTr="00324404">
        <w:tc>
          <w:tcPr>
            <w:tcW w:w="850" w:type="dxa"/>
          </w:tcPr>
          <w:p w:rsidR="007D5BFA" w:rsidRDefault="007D5BFA" w:rsidP="00324404">
            <w:pPr>
              <w:spacing w:after="120" w:line="360" w:lineRule="auto"/>
              <w:rPr>
                <w:rFonts w:cstheme="minorHAnsi"/>
              </w:rPr>
            </w:pPr>
            <w:r>
              <w:rPr>
                <w:rFonts w:cstheme="minorHAnsi"/>
              </w:rPr>
              <w:t>c</w:t>
            </w:r>
          </w:p>
        </w:tc>
        <w:tc>
          <w:tcPr>
            <w:tcW w:w="5277" w:type="dxa"/>
          </w:tcPr>
          <w:p w:rsidR="007D5BFA" w:rsidRDefault="007D5BFA" w:rsidP="00324404">
            <w:pPr>
              <w:spacing w:after="120" w:line="360" w:lineRule="auto"/>
              <w:rPr>
                <w:rFonts w:cstheme="minorHAnsi"/>
              </w:rPr>
            </w:pPr>
            <w:r>
              <w:rPr>
                <w:rFonts w:cstheme="minorHAnsi"/>
              </w:rPr>
              <w:t>Średnie zużycie paliwa samochodu klasy K2</w:t>
            </w:r>
          </w:p>
        </w:tc>
        <w:tc>
          <w:tcPr>
            <w:tcW w:w="2656" w:type="dxa"/>
          </w:tcPr>
          <w:p w:rsidR="007D5BFA" w:rsidRDefault="007D5BFA" w:rsidP="00324404">
            <w:pPr>
              <w:spacing w:after="120" w:line="360" w:lineRule="auto"/>
              <w:rPr>
                <w:rFonts w:cstheme="minorHAnsi"/>
              </w:rPr>
            </w:pPr>
          </w:p>
        </w:tc>
      </w:tr>
    </w:tbl>
    <w:p w:rsidR="007D5BFA" w:rsidRDefault="007D5BFA" w:rsidP="007D5BFA">
      <w:pPr>
        <w:spacing w:after="120" w:line="360" w:lineRule="auto"/>
        <w:ind w:left="1080"/>
        <w:rPr>
          <w:rFonts w:cstheme="minorHAnsi"/>
          <w:b/>
        </w:rPr>
      </w:pPr>
    </w:p>
    <w:p w:rsidR="007D5BFA" w:rsidRPr="0035100C" w:rsidRDefault="007D5BFA" w:rsidP="0035100C">
      <w:pPr>
        <w:pStyle w:val="Akapitzlist"/>
        <w:numPr>
          <w:ilvl w:val="0"/>
          <w:numId w:val="12"/>
        </w:numPr>
        <w:rPr>
          <w:rFonts w:cstheme="minorHAnsi"/>
          <w:b/>
        </w:rPr>
      </w:pPr>
      <w:r w:rsidRPr="0035100C">
        <w:rPr>
          <w:rFonts w:cstheme="minorHAnsi"/>
          <w:b/>
        </w:rPr>
        <w:t>K3 - Marka – max. 3 pkt.</w:t>
      </w:r>
    </w:p>
    <w:tbl>
      <w:tblPr>
        <w:tblStyle w:val="Tabela-Siatka"/>
        <w:tblW w:w="0" w:type="auto"/>
        <w:tblInd w:w="426" w:type="dxa"/>
        <w:tblLook w:val="04A0"/>
      </w:tblPr>
      <w:tblGrid>
        <w:gridCol w:w="4445"/>
        <w:gridCol w:w="4417"/>
      </w:tblGrid>
      <w:tr w:rsidR="007D5BFA" w:rsidTr="00324404">
        <w:tc>
          <w:tcPr>
            <w:tcW w:w="4531" w:type="dxa"/>
          </w:tcPr>
          <w:p w:rsidR="007D5BFA" w:rsidRDefault="007D5BFA" w:rsidP="00324404">
            <w:pPr>
              <w:rPr>
                <w:rFonts w:cstheme="minorHAnsi"/>
              </w:rPr>
            </w:pPr>
            <w:r w:rsidRPr="00AA61A3">
              <w:rPr>
                <w:rFonts w:cstheme="minorHAnsi"/>
              </w:rPr>
              <w:t>Wszystkie samochody tej samej marki</w:t>
            </w:r>
          </w:p>
        </w:tc>
        <w:tc>
          <w:tcPr>
            <w:tcW w:w="4531" w:type="dxa"/>
          </w:tcPr>
          <w:p w:rsidR="007D5BFA" w:rsidRDefault="007D5BFA" w:rsidP="00324404">
            <w:pPr>
              <w:rPr>
                <w:rFonts w:cstheme="minorHAnsi"/>
              </w:rPr>
            </w:pPr>
          </w:p>
        </w:tc>
      </w:tr>
    </w:tbl>
    <w:p w:rsidR="007D5BFA" w:rsidRPr="00AA61A3" w:rsidRDefault="007D5BFA" w:rsidP="007D5BFA">
      <w:pPr>
        <w:ind w:left="426"/>
        <w:rPr>
          <w:rFonts w:cstheme="minorHAnsi"/>
        </w:rPr>
      </w:pPr>
      <w:r>
        <w:rPr>
          <w:rFonts w:cstheme="minorHAnsi"/>
        </w:rPr>
        <w:t>Wpisać TAK lub NIE</w:t>
      </w:r>
    </w:p>
    <w:p w:rsidR="007D5BFA" w:rsidRPr="007D5BFA" w:rsidRDefault="007D5BFA" w:rsidP="007D5BFA">
      <w:pPr>
        <w:pStyle w:val="Akapitzlist"/>
        <w:spacing w:after="120" w:line="360" w:lineRule="auto"/>
        <w:rPr>
          <w:rFonts w:asciiTheme="minorHAnsi" w:hAnsiTheme="minorHAnsi" w:cstheme="minorHAnsi"/>
          <w:sz w:val="24"/>
          <w:szCs w:val="24"/>
          <w:lang w:val="pl-PL"/>
        </w:rPr>
      </w:pPr>
    </w:p>
    <w:p w:rsidR="007D5BFA" w:rsidRPr="0035100C" w:rsidRDefault="007D5BFA" w:rsidP="0035100C">
      <w:pPr>
        <w:pStyle w:val="Akapitzlist"/>
        <w:numPr>
          <w:ilvl w:val="0"/>
          <w:numId w:val="12"/>
        </w:numPr>
        <w:rPr>
          <w:rFonts w:cstheme="minorHAnsi"/>
          <w:b/>
        </w:rPr>
      </w:pPr>
      <w:r w:rsidRPr="0035100C">
        <w:rPr>
          <w:rFonts w:cstheme="minorHAnsi"/>
          <w:b/>
        </w:rPr>
        <w:t>K4 - Nadprzebieg – max. 2 pkt.</w:t>
      </w:r>
    </w:p>
    <w:p w:rsidR="007D5BFA" w:rsidRPr="00E76253" w:rsidRDefault="007D5BFA" w:rsidP="007D5BFA">
      <w:pPr>
        <w:spacing w:after="120" w:line="360" w:lineRule="auto"/>
        <w:ind w:left="1080"/>
        <w:rPr>
          <w:rFonts w:cstheme="minorHAnsi"/>
        </w:rPr>
      </w:pPr>
      <w:r w:rsidRPr="00E76253">
        <w:rPr>
          <w:rFonts w:cstheme="minorHAnsi"/>
        </w:rPr>
        <w:t xml:space="preserve">Opłata, w polskich </w:t>
      </w:r>
      <w:r w:rsidR="00DD1B87">
        <w:rPr>
          <w:rFonts w:cstheme="minorHAnsi"/>
        </w:rPr>
        <w:t>złotych, kwota brutto, za 1</w:t>
      </w:r>
      <w:r w:rsidRPr="00E76253">
        <w:rPr>
          <w:rFonts w:cstheme="minorHAnsi"/>
        </w:rPr>
        <w:t xml:space="preserve"> km nadprzebiegu dla ka</w:t>
      </w:r>
      <w:r w:rsidR="00DE000B">
        <w:rPr>
          <w:rFonts w:cstheme="minorHAnsi"/>
        </w:rPr>
        <w:t>żdego auta, w skali 24 miesięcy</w:t>
      </w:r>
      <w:r w:rsidRPr="00E76253">
        <w:rPr>
          <w:rFonts w:cstheme="minorHAnsi"/>
        </w:rPr>
        <w:t>:</w:t>
      </w:r>
    </w:p>
    <w:tbl>
      <w:tblPr>
        <w:tblStyle w:val="Tabela-Siatka"/>
        <w:tblW w:w="0" w:type="auto"/>
        <w:tblInd w:w="279" w:type="dxa"/>
        <w:tblLook w:val="04A0"/>
      </w:tblPr>
      <w:tblGrid>
        <w:gridCol w:w="567"/>
        <w:gridCol w:w="5812"/>
        <w:gridCol w:w="2404"/>
      </w:tblGrid>
      <w:tr w:rsidR="007D5BFA" w:rsidTr="00324404">
        <w:tc>
          <w:tcPr>
            <w:tcW w:w="567" w:type="dxa"/>
          </w:tcPr>
          <w:p w:rsidR="007D5BFA" w:rsidRDefault="007D5BFA" w:rsidP="00324404">
            <w:pPr>
              <w:spacing w:after="120" w:line="360" w:lineRule="auto"/>
              <w:rPr>
                <w:rFonts w:cstheme="minorHAnsi"/>
              </w:rPr>
            </w:pPr>
            <w:r>
              <w:rPr>
                <w:rFonts w:cstheme="minorHAnsi"/>
              </w:rPr>
              <w:t>a</w:t>
            </w:r>
          </w:p>
        </w:tc>
        <w:tc>
          <w:tcPr>
            <w:tcW w:w="5812" w:type="dxa"/>
          </w:tcPr>
          <w:p w:rsidR="007D5BFA" w:rsidRDefault="00C31643" w:rsidP="00324404">
            <w:pPr>
              <w:spacing w:after="120" w:line="360" w:lineRule="auto"/>
              <w:rPr>
                <w:rFonts w:cstheme="minorHAnsi"/>
              </w:rPr>
            </w:pPr>
            <w:r>
              <w:rPr>
                <w:rFonts w:cstheme="minorHAnsi"/>
              </w:rPr>
              <w:t>Opłata za nadprzebieg 1</w:t>
            </w:r>
            <w:r w:rsidR="007D5BFA">
              <w:rPr>
                <w:rFonts w:cstheme="minorHAnsi"/>
              </w:rPr>
              <w:t xml:space="preserve"> km dla samochodu klasy C</w:t>
            </w:r>
          </w:p>
        </w:tc>
        <w:tc>
          <w:tcPr>
            <w:tcW w:w="2404" w:type="dxa"/>
          </w:tcPr>
          <w:p w:rsidR="007D5BFA" w:rsidRDefault="007D5BFA" w:rsidP="00324404">
            <w:pPr>
              <w:spacing w:after="120" w:line="360" w:lineRule="auto"/>
              <w:rPr>
                <w:rFonts w:cstheme="minorHAnsi"/>
              </w:rPr>
            </w:pPr>
          </w:p>
        </w:tc>
      </w:tr>
      <w:tr w:rsidR="007D5BFA" w:rsidTr="00324404">
        <w:tc>
          <w:tcPr>
            <w:tcW w:w="567" w:type="dxa"/>
          </w:tcPr>
          <w:p w:rsidR="007D5BFA" w:rsidRDefault="007D5BFA" w:rsidP="00324404">
            <w:pPr>
              <w:spacing w:after="120" w:line="360" w:lineRule="auto"/>
              <w:rPr>
                <w:rFonts w:cstheme="minorHAnsi"/>
              </w:rPr>
            </w:pPr>
            <w:r>
              <w:rPr>
                <w:rFonts w:cstheme="minorHAnsi"/>
              </w:rPr>
              <w:t>b</w:t>
            </w:r>
          </w:p>
        </w:tc>
        <w:tc>
          <w:tcPr>
            <w:tcW w:w="5812" w:type="dxa"/>
          </w:tcPr>
          <w:p w:rsidR="007D5BFA" w:rsidRDefault="00C31643" w:rsidP="00324404">
            <w:pPr>
              <w:spacing w:after="120" w:line="360" w:lineRule="auto"/>
              <w:rPr>
                <w:rFonts w:cstheme="minorHAnsi"/>
              </w:rPr>
            </w:pPr>
            <w:r>
              <w:rPr>
                <w:rFonts w:cstheme="minorHAnsi"/>
              </w:rPr>
              <w:t>Opłata za nadprzebieg 1</w:t>
            </w:r>
            <w:r w:rsidR="007D5BFA">
              <w:rPr>
                <w:rFonts w:cstheme="minorHAnsi"/>
              </w:rPr>
              <w:t xml:space="preserve"> km dla samochodu klasy K1</w:t>
            </w:r>
          </w:p>
        </w:tc>
        <w:tc>
          <w:tcPr>
            <w:tcW w:w="2404" w:type="dxa"/>
          </w:tcPr>
          <w:p w:rsidR="007D5BFA" w:rsidRDefault="007D5BFA" w:rsidP="00324404">
            <w:pPr>
              <w:spacing w:after="120" w:line="360" w:lineRule="auto"/>
              <w:rPr>
                <w:rFonts w:cstheme="minorHAnsi"/>
              </w:rPr>
            </w:pPr>
          </w:p>
        </w:tc>
      </w:tr>
      <w:tr w:rsidR="007D5BFA" w:rsidTr="00324404">
        <w:tc>
          <w:tcPr>
            <w:tcW w:w="567" w:type="dxa"/>
          </w:tcPr>
          <w:p w:rsidR="007D5BFA" w:rsidRDefault="007D5BFA" w:rsidP="00324404">
            <w:pPr>
              <w:spacing w:after="120" w:line="360" w:lineRule="auto"/>
              <w:rPr>
                <w:rFonts w:cstheme="minorHAnsi"/>
              </w:rPr>
            </w:pPr>
            <w:r>
              <w:rPr>
                <w:rFonts w:cstheme="minorHAnsi"/>
              </w:rPr>
              <w:t>c</w:t>
            </w:r>
          </w:p>
        </w:tc>
        <w:tc>
          <w:tcPr>
            <w:tcW w:w="5812" w:type="dxa"/>
          </w:tcPr>
          <w:p w:rsidR="007D5BFA" w:rsidRDefault="00C31643" w:rsidP="00324404">
            <w:pPr>
              <w:spacing w:after="120" w:line="360" w:lineRule="auto"/>
              <w:rPr>
                <w:rFonts w:cstheme="minorHAnsi"/>
              </w:rPr>
            </w:pPr>
            <w:r>
              <w:rPr>
                <w:rFonts w:cstheme="minorHAnsi"/>
              </w:rPr>
              <w:t>Opłata za nadprzebieg 1</w:t>
            </w:r>
            <w:r w:rsidR="007D5BFA">
              <w:rPr>
                <w:rFonts w:cstheme="minorHAnsi"/>
              </w:rPr>
              <w:t xml:space="preserve"> km dla samochodu klasy K2</w:t>
            </w:r>
          </w:p>
        </w:tc>
        <w:tc>
          <w:tcPr>
            <w:tcW w:w="2404" w:type="dxa"/>
          </w:tcPr>
          <w:p w:rsidR="007D5BFA" w:rsidRDefault="007D5BFA" w:rsidP="00324404">
            <w:pPr>
              <w:spacing w:after="120" w:line="360" w:lineRule="auto"/>
              <w:rPr>
                <w:rFonts w:cstheme="minorHAnsi"/>
              </w:rPr>
            </w:pPr>
          </w:p>
        </w:tc>
      </w:tr>
    </w:tbl>
    <w:p w:rsidR="007D5BFA" w:rsidRDefault="007D5BFA" w:rsidP="007D5BFA">
      <w:pPr>
        <w:spacing w:after="120" w:line="360" w:lineRule="auto"/>
        <w:ind w:left="360"/>
        <w:rPr>
          <w:rFonts w:cstheme="minorHAnsi"/>
        </w:rPr>
      </w:pPr>
      <w:bookmarkStart w:id="0" w:name="_GoBack"/>
    </w:p>
    <w:bookmarkEnd w:id="0"/>
    <w:p w:rsidR="007D5BFA" w:rsidRPr="0035100C" w:rsidRDefault="007D5BFA" w:rsidP="0035100C">
      <w:pPr>
        <w:pStyle w:val="Akapitzlist"/>
        <w:numPr>
          <w:ilvl w:val="0"/>
          <w:numId w:val="12"/>
        </w:numPr>
        <w:rPr>
          <w:rFonts w:cstheme="minorHAnsi"/>
          <w:b/>
          <w:lang w:val="pl-PL"/>
        </w:rPr>
      </w:pPr>
      <w:r w:rsidRPr="0035100C">
        <w:rPr>
          <w:rFonts w:cstheme="minorHAnsi"/>
          <w:b/>
          <w:lang w:val="pl-PL"/>
        </w:rPr>
        <w:t>K5 - Wyposażenie opcjonalne, będące przedmiotem oceny – max. 3 pkt.:</w:t>
      </w:r>
    </w:p>
    <w:tbl>
      <w:tblPr>
        <w:tblStyle w:val="Tabela-Siatka"/>
        <w:tblW w:w="0" w:type="auto"/>
        <w:tblInd w:w="360" w:type="dxa"/>
        <w:tblLook w:val="04A0"/>
      </w:tblPr>
      <w:tblGrid>
        <w:gridCol w:w="7006"/>
        <w:gridCol w:w="1696"/>
      </w:tblGrid>
      <w:tr w:rsidR="007D5BFA" w:rsidTr="00324404">
        <w:tc>
          <w:tcPr>
            <w:tcW w:w="7006" w:type="dxa"/>
          </w:tcPr>
          <w:p w:rsidR="007D5BFA" w:rsidRDefault="007D5BFA" w:rsidP="00324404">
            <w:pPr>
              <w:spacing w:after="120" w:line="360" w:lineRule="auto"/>
              <w:rPr>
                <w:rFonts w:cstheme="minorHAnsi"/>
              </w:rPr>
            </w:pPr>
            <w:r w:rsidRPr="00E76253">
              <w:rPr>
                <w:rFonts w:cstheme="minorHAnsi"/>
              </w:rPr>
              <w:t>klimatyzacja automatyczna, strefowa (dla aut klasy C)</w:t>
            </w:r>
          </w:p>
        </w:tc>
        <w:tc>
          <w:tcPr>
            <w:tcW w:w="1696" w:type="dxa"/>
          </w:tcPr>
          <w:p w:rsidR="007D5BFA" w:rsidRDefault="007D5BFA" w:rsidP="00324404">
            <w:pPr>
              <w:spacing w:after="120" w:line="360" w:lineRule="auto"/>
              <w:rPr>
                <w:rFonts w:cstheme="minorHAnsi"/>
              </w:rPr>
            </w:pPr>
          </w:p>
        </w:tc>
      </w:tr>
      <w:tr w:rsidR="007D5BFA" w:rsidTr="00324404">
        <w:tc>
          <w:tcPr>
            <w:tcW w:w="7006" w:type="dxa"/>
          </w:tcPr>
          <w:p w:rsidR="007D5BFA" w:rsidRDefault="007D5BFA" w:rsidP="00324404">
            <w:pPr>
              <w:spacing w:after="120" w:line="360" w:lineRule="auto"/>
              <w:rPr>
                <w:rFonts w:cstheme="minorHAnsi"/>
              </w:rPr>
            </w:pPr>
            <w:r w:rsidRPr="00E76253">
              <w:rPr>
                <w:rFonts w:cstheme="minorHAnsi"/>
              </w:rPr>
              <w:t xml:space="preserve">czujniki parkowania </w:t>
            </w:r>
            <w:r>
              <w:rPr>
                <w:rFonts w:cstheme="minorHAnsi"/>
              </w:rPr>
              <w:t xml:space="preserve">przód/tył </w:t>
            </w:r>
            <w:r w:rsidRPr="00E76253">
              <w:rPr>
                <w:rFonts w:cstheme="minorHAnsi"/>
              </w:rPr>
              <w:t>(dla aut klasy C)</w:t>
            </w:r>
          </w:p>
        </w:tc>
        <w:tc>
          <w:tcPr>
            <w:tcW w:w="1696" w:type="dxa"/>
          </w:tcPr>
          <w:p w:rsidR="007D5BFA" w:rsidRDefault="007D5BFA" w:rsidP="00324404">
            <w:pPr>
              <w:spacing w:after="120" w:line="360" w:lineRule="auto"/>
              <w:rPr>
                <w:rFonts w:cstheme="minorHAnsi"/>
              </w:rPr>
            </w:pPr>
          </w:p>
        </w:tc>
      </w:tr>
      <w:tr w:rsidR="007D5BFA" w:rsidTr="00324404">
        <w:tc>
          <w:tcPr>
            <w:tcW w:w="7006" w:type="dxa"/>
          </w:tcPr>
          <w:p w:rsidR="007D5BFA" w:rsidRDefault="007D5BFA" w:rsidP="00324404">
            <w:pPr>
              <w:spacing w:after="120" w:line="360" w:lineRule="auto"/>
              <w:rPr>
                <w:rFonts w:cstheme="minorHAnsi"/>
              </w:rPr>
            </w:pPr>
            <w:r w:rsidRPr="00E76253">
              <w:rPr>
                <w:rFonts w:cstheme="minorHAnsi"/>
              </w:rPr>
              <w:t>system wspomagania awaryjnego hamowania EBA (dla aut klasy C)</w:t>
            </w:r>
          </w:p>
        </w:tc>
        <w:tc>
          <w:tcPr>
            <w:tcW w:w="1696" w:type="dxa"/>
          </w:tcPr>
          <w:p w:rsidR="007D5BFA" w:rsidRDefault="007D5BFA" w:rsidP="00324404">
            <w:pPr>
              <w:spacing w:after="120" w:line="360" w:lineRule="auto"/>
              <w:rPr>
                <w:rFonts w:cstheme="minorHAnsi"/>
              </w:rPr>
            </w:pPr>
          </w:p>
        </w:tc>
      </w:tr>
    </w:tbl>
    <w:p w:rsidR="007D5BFA" w:rsidRPr="00AA61A3" w:rsidRDefault="007D5BFA" w:rsidP="007D5BFA">
      <w:pPr>
        <w:ind w:left="426"/>
        <w:rPr>
          <w:rFonts w:cstheme="minorHAnsi"/>
        </w:rPr>
      </w:pPr>
      <w:r>
        <w:rPr>
          <w:rFonts w:cstheme="minorHAnsi"/>
        </w:rPr>
        <w:t>Wpisać TAK lub NIE</w:t>
      </w:r>
    </w:p>
    <w:p w:rsidR="007D5BFA" w:rsidRDefault="007D5BFA">
      <w:pPr>
        <w:rPr>
          <w:color w:val="000000"/>
        </w:rPr>
      </w:pPr>
    </w:p>
    <w:p w:rsidR="003305B3" w:rsidRPr="00DB3CAF" w:rsidRDefault="003305B3">
      <w:pPr>
        <w:rPr>
          <w:color w:val="000000"/>
        </w:rPr>
      </w:pPr>
    </w:p>
    <w:p w:rsidR="003305B3" w:rsidRPr="00DB3CAF" w:rsidRDefault="003305B3" w:rsidP="006E531C">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 xml:space="preserve">II. Opis sposobu wykonania </w:t>
      </w:r>
      <w:r w:rsidR="007D5BFA">
        <w:rPr>
          <w:color w:val="000000"/>
        </w:rPr>
        <w:t>usługi</w:t>
      </w:r>
    </w:p>
    <w:p w:rsidR="003305B3" w:rsidRPr="00DB3CAF" w:rsidRDefault="007D5BFA">
      <w:pPr>
        <w:rPr>
          <w:color w:val="000000"/>
        </w:rPr>
      </w:pPr>
      <w:r>
        <w:rPr>
          <w:color w:val="000000"/>
        </w:rPr>
        <w:t xml:space="preserve">Przez wykonanie usługi </w:t>
      </w:r>
      <w:r w:rsidR="003305B3" w:rsidRPr="00DB3CAF">
        <w:rPr>
          <w:color w:val="000000"/>
        </w:rPr>
        <w:t>rozumie się dostarczenie wszystkich elementów zamówienia zgodnie z zakresem określonym  w p</w:t>
      </w:r>
      <w:r w:rsidR="00916AF9">
        <w:rPr>
          <w:color w:val="000000"/>
        </w:rPr>
        <w:t>kt</w:t>
      </w:r>
      <w:r w:rsidR="003305B3" w:rsidRPr="00DB3CAF">
        <w:rPr>
          <w:color w:val="000000"/>
        </w:rPr>
        <w:t>. III SIWZ na warunkach tam opisanych.</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4E0C8B" w:rsidP="00C01319">
      <w:pPr>
        <w:ind w:left="1080" w:hanging="1080"/>
        <w:rPr>
          <w:color w:val="000000"/>
        </w:rPr>
      </w:pPr>
      <w:r>
        <w:rPr>
          <w:color w:val="000000"/>
        </w:rPr>
        <w:t xml:space="preserve">Załącznik </w:t>
      </w:r>
      <w:r w:rsidR="003305B3">
        <w:rPr>
          <w:color w:val="000000"/>
        </w:rPr>
        <w:t xml:space="preserve"> – Oświadczenie </w:t>
      </w:r>
      <w:r w:rsidR="0035100C">
        <w:rPr>
          <w:color w:val="000000"/>
        </w:rPr>
        <w:t>o braku podstaw do wykluczenia i spełnienia warunków udziału</w:t>
      </w:r>
      <w:r w:rsidR="003305B3">
        <w:rPr>
          <w:color w:val="000000"/>
        </w:rPr>
        <w:t>.</w:t>
      </w:r>
    </w:p>
    <w:p w:rsidR="003305B3" w:rsidRPr="00DB3CAF" w:rsidRDefault="003305B3" w:rsidP="00C01319">
      <w:pPr>
        <w:ind w:left="1080" w:hanging="1080"/>
        <w:rPr>
          <w:color w:val="000000"/>
        </w:rPr>
      </w:pPr>
      <w:r>
        <w:rPr>
          <w:color w:val="000000"/>
        </w:rPr>
        <w:t>Załącznik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253BDD" w:rsidRDefault="003305B3" w:rsidP="007D5BFA">
      <w:pPr>
        <w:jc w:val="right"/>
        <w:rPr>
          <w:sz w:val="28"/>
          <w:szCs w:val="28"/>
        </w:rPr>
      </w:pPr>
      <w:r w:rsidRPr="00DB3CAF">
        <w:rPr>
          <w:color w:val="000000"/>
        </w:rPr>
        <w:br w:type="page"/>
      </w:r>
      <w:r w:rsidR="007D5BFA">
        <w:rPr>
          <w:sz w:val="28"/>
          <w:szCs w:val="28"/>
        </w:rPr>
        <w:lastRenderedPageBreak/>
        <w:t xml:space="preserve"> </w:t>
      </w:r>
    </w:p>
    <w:p w:rsidR="00253BDD" w:rsidRDefault="00253BDD" w:rsidP="0026017A">
      <w:pPr>
        <w:adjustRightInd w:val="0"/>
        <w:ind w:left="4963" w:firstLine="709"/>
        <w:rPr>
          <w:sz w:val="28"/>
          <w:szCs w:val="28"/>
        </w:rPr>
      </w:pPr>
    </w:p>
    <w:p w:rsidR="00894364" w:rsidRPr="00916AF9" w:rsidRDefault="004E0C8B" w:rsidP="0035100C">
      <w:pPr>
        <w:rPr>
          <w:sz w:val="20"/>
          <w:szCs w:val="20"/>
        </w:rPr>
      </w:pPr>
      <w:r w:rsidRPr="00916AF9">
        <w:rPr>
          <w:sz w:val="20"/>
          <w:szCs w:val="20"/>
        </w:rPr>
        <w:t>Załącznik nr</w:t>
      </w:r>
      <w:r w:rsidR="007D5BFA">
        <w:rPr>
          <w:sz w:val="20"/>
          <w:szCs w:val="20"/>
        </w:rPr>
        <w:t xml:space="preserve"> </w:t>
      </w:r>
      <w:r w:rsidR="000A47FB">
        <w:rPr>
          <w:sz w:val="20"/>
          <w:szCs w:val="20"/>
        </w:rPr>
        <w:t>2</w:t>
      </w:r>
      <w:r w:rsidRPr="00916AF9">
        <w:rPr>
          <w:sz w:val="20"/>
          <w:szCs w:val="20"/>
        </w:rPr>
        <w:t xml:space="preserve"> </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KZP/01</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Default="003305B3" w:rsidP="00AE2DB2">
      <w:pPr>
        <w:adjustRightInd w:val="0"/>
        <w:ind w:left="5220"/>
        <w:jc w:val="center"/>
        <w:rPr>
          <w:sz w:val="28"/>
          <w:szCs w:val="28"/>
        </w:rPr>
      </w:pPr>
      <w:r w:rsidRPr="00947E11">
        <w:rPr>
          <w:sz w:val="28"/>
          <w:szCs w:val="28"/>
        </w:rPr>
        <w:t>podpis Wykonawcy lub osoby/osób upoważnionej/ych do reprezentowania</w:t>
      </w:r>
    </w:p>
    <w:p w:rsidR="00470497" w:rsidRDefault="00470497">
      <w:pPr>
        <w:rPr>
          <w:sz w:val="28"/>
          <w:szCs w:val="28"/>
        </w:rPr>
      </w:pPr>
      <w:r>
        <w:rPr>
          <w:sz w:val="28"/>
          <w:szCs w:val="28"/>
        </w:rPr>
        <w:br w:type="page"/>
      </w:r>
    </w:p>
    <w:p w:rsidR="003305B3" w:rsidRPr="004951F6" w:rsidRDefault="003305B3" w:rsidP="00AE2DB2">
      <w:pPr>
        <w:adjustRightInd w:val="0"/>
        <w:ind w:left="5220"/>
        <w:jc w:val="center"/>
        <w:rPr>
          <w:sz w:val="28"/>
          <w:szCs w:val="28"/>
        </w:rPr>
      </w:pPr>
      <w:r w:rsidRPr="004951F6">
        <w:rPr>
          <w:sz w:val="28"/>
          <w:szCs w:val="28"/>
        </w:rPr>
        <w:lastRenderedPageBreak/>
        <w:br/>
        <w:t xml:space="preserve">                                                                                      </w:t>
      </w:r>
    </w:p>
    <w:p w:rsidR="001A2B74" w:rsidRDefault="001A2B74" w:rsidP="001A2B74">
      <w:pPr>
        <w:rPr>
          <w:sz w:val="28"/>
          <w:szCs w:val="28"/>
        </w:rPr>
      </w:pPr>
    </w:p>
    <w:p w:rsidR="001A2B74" w:rsidRDefault="001A2B74" w:rsidP="001A2B74">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1A2B74" w:rsidRDefault="001A2B74" w:rsidP="001A2B74">
      <w:pPr>
        <w:spacing w:line="119" w:lineRule="exact"/>
      </w:pPr>
    </w:p>
    <w:p w:rsidR="001A2B74" w:rsidRDefault="0035100C" w:rsidP="001A2B74">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0A47FB">
        <w:rPr>
          <w:rFonts w:ascii="Garamond" w:eastAsia="Garamond" w:hAnsi="Garamond"/>
          <w:b/>
          <w:sz w:val="22"/>
        </w:rPr>
        <w:t>3</w:t>
      </w:r>
    </w:p>
    <w:p w:rsidR="001A2B74" w:rsidRDefault="001A2B74" w:rsidP="001A2B74">
      <w:pPr>
        <w:spacing w:line="397" w:lineRule="exact"/>
      </w:pPr>
    </w:p>
    <w:p w:rsidR="001A2B74" w:rsidRDefault="001A2B74" w:rsidP="001A2B74">
      <w:pPr>
        <w:spacing w:line="0" w:lineRule="atLeast"/>
        <w:ind w:left="400"/>
        <w:rPr>
          <w:rFonts w:ascii="Garamond" w:eastAsia="Garamond" w:hAnsi="Garamond"/>
        </w:rPr>
      </w:pPr>
      <w:r>
        <w:rPr>
          <w:rFonts w:ascii="Garamond" w:eastAsia="Garamond" w:hAnsi="Garamond"/>
        </w:rPr>
        <w:t>...................................................................................</w:t>
      </w:r>
    </w:p>
    <w:p w:rsidR="001A2B74" w:rsidRDefault="001A2B74" w:rsidP="001A2B74">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1A2B74" w:rsidRDefault="001A2B74" w:rsidP="001A2B74">
      <w:pPr>
        <w:spacing w:line="200" w:lineRule="exact"/>
      </w:pPr>
    </w:p>
    <w:p w:rsidR="001A2B74" w:rsidRPr="00B65BE8" w:rsidRDefault="001A2B74" w:rsidP="001A2B74">
      <w:pPr>
        <w:spacing w:line="254" w:lineRule="exact"/>
      </w:pPr>
    </w:p>
    <w:p w:rsidR="001A2B74" w:rsidRPr="00B65BE8" w:rsidRDefault="001A2B74" w:rsidP="001A2B74">
      <w:pPr>
        <w:spacing w:line="0" w:lineRule="atLeast"/>
        <w:ind w:left="2560"/>
        <w:rPr>
          <w:rFonts w:eastAsia="Garamond"/>
          <w:b/>
        </w:rPr>
      </w:pPr>
      <w:r w:rsidRPr="00B65BE8">
        <w:rPr>
          <w:rFonts w:eastAsia="Garamond"/>
          <w:b/>
        </w:rPr>
        <w:t>OŚWIADCZENIE O GRUPIE KAPITAŁOWEJ</w:t>
      </w:r>
    </w:p>
    <w:p w:rsidR="001A2B74" w:rsidRPr="00B65BE8" w:rsidRDefault="001A2B74" w:rsidP="001A2B74">
      <w:pPr>
        <w:spacing w:line="325" w:lineRule="exact"/>
      </w:pPr>
    </w:p>
    <w:p w:rsidR="001A2B74" w:rsidRPr="00B65BE8" w:rsidRDefault="001A2B74" w:rsidP="001A2B74">
      <w:pPr>
        <w:spacing w:line="0" w:lineRule="atLeast"/>
        <w:ind w:left="280"/>
        <w:rPr>
          <w:rFonts w:eastAsia="Garamond"/>
        </w:rPr>
      </w:pPr>
      <w:r w:rsidRPr="00B65BE8">
        <w:rPr>
          <w:rFonts w:eastAsia="Garamond"/>
        </w:rPr>
        <w:t>My, niżej podpisani, działając w imieniu i na rzecz:</w:t>
      </w:r>
    </w:p>
    <w:p w:rsidR="001A2B74" w:rsidRPr="00B65BE8" w:rsidRDefault="001A2B74" w:rsidP="001A2B74">
      <w:pPr>
        <w:spacing w:line="324" w:lineRule="exact"/>
      </w:pPr>
    </w:p>
    <w:p w:rsidR="001A2B74" w:rsidRPr="00B65BE8" w:rsidRDefault="001A2B74" w:rsidP="001A2B74">
      <w:pPr>
        <w:spacing w:line="0" w:lineRule="atLeast"/>
        <w:ind w:left="280"/>
        <w:rPr>
          <w:rFonts w:eastAsia="Garamond"/>
        </w:rPr>
      </w:pPr>
      <w:r w:rsidRPr="00B65BE8">
        <w:rPr>
          <w:rFonts w:eastAsia="Garamond"/>
        </w:rPr>
        <w:t>..................................................................................................................................................</w:t>
      </w:r>
    </w:p>
    <w:p w:rsidR="001A2B74" w:rsidRPr="00B65BE8" w:rsidRDefault="001A2B74" w:rsidP="001A2B74">
      <w:pPr>
        <w:spacing w:line="321" w:lineRule="exact"/>
      </w:pPr>
    </w:p>
    <w:p w:rsidR="001A2B74" w:rsidRPr="00B65BE8" w:rsidRDefault="001A2B74" w:rsidP="001A2B74">
      <w:pPr>
        <w:spacing w:line="35" w:lineRule="exact"/>
      </w:pPr>
    </w:p>
    <w:p w:rsidR="001A2B74" w:rsidRPr="00B65BE8" w:rsidRDefault="001A2B74" w:rsidP="001A2B74">
      <w:pPr>
        <w:spacing w:line="0" w:lineRule="atLeast"/>
        <w:ind w:left="1060"/>
        <w:rPr>
          <w:rFonts w:eastAsia="Garamond"/>
          <w:i/>
        </w:rPr>
      </w:pPr>
      <w:r w:rsidRPr="00B65BE8">
        <w:rPr>
          <w:rFonts w:eastAsia="Garamond"/>
          <w:i/>
        </w:rPr>
        <w:t>(nazwa /firma/ i adres Wykonawcy/ Wykonawców wspólnie ubiegających się o udzielenie zamówienia)</w:t>
      </w:r>
    </w:p>
    <w:p w:rsidR="001A2B74" w:rsidRPr="00B65BE8" w:rsidRDefault="001A2B74" w:rsidP="001A2B74">
      <w:pPr>
        <w:spacing w:line="40" w:lineRule="exact"/>
      </w:pPr>
    </w:p>
    <w:p w:rsidR="001A2B74" w:rsidRPr="00B65BE8" w:rsidRDefault="001A2B74" w:rsidP="001A2B74">
      <w:pPr>
        <w:spacing w:line="0" w:lineRule="atLeast"/>
        <w:ind w:left="280"/>
        <w:rPr>
          <w:rFonts w:eastAsia="Garamond"/>
        </w:rPr>
      </w:pPr>
      <w:r w:rsidRPr="00B65BE8">
        <w:rPr>
          <w:rFonts w:eastAsia="Garamond"/>
        </w:rPr>
        <w:t>niniejszym oświadczamy, że ubiegając się o zamówienie publiczne na:</w:t>
      </w:r>
    </w:p>
    <w:p w:rsidR="001A2B74" w:rsidRPr="00B65BE8" w:rsidRDefault="001A2B74" w:rsidP="001A2B74">
      <w:pPr>
        <w:spacing w:line="233" w:lineRule="exact"/>
      </w:pPr>
    </w:p>
    <w:p w:rsidR="001A2B74" w:rsidRPr="00B65BE8" w:rsidRDefault="001A2B74" w:rsidP="001A2B74">
      <w:pPr>
        <w:ind w:left="500"/>
        <w:jc w:val="center"/>
        <w:rPr>
          <w:rFonts w:eastAsia="Garamond"/>
          <w:b/>
          <w:i/>
        </w:rPr>
      </w:pPr>
      <w:r>
        <w:rPr>
          <w:rFonts w:eastAsia="Garamond"/>
          <w:b/>
          <w:i/>
        </w:rPr>
        <w:t>Najem/leasing samochodów osobowych</w:t>
      </w:r>
    </w:p>
    <w:p w:rsidR="001A2B74" w:rsidRPr="00B65BE8" w:rsidRDefault="001A2B74" w:rsidP="001A2B74">
      <w:pPr>
        <w:jc w:val="center"/>
      </w:pPr>
      <w:r w:rsidRPr="00B65BE8">
        <w:t>KZP/0</w:t>
      </w:r>
      <w:r>
        <w:t>7</w:t>
      </w:r>
      <w:r w:rsidRPr="00B65BE8">
        <w:t>/2017</w:t>
      </w:r>
    </w:p>
    <w:p w:rsidR="001A2B74" w:rsidRPr="00B65BE8" w:rsidRDefault="001A2B74" w:rsidP="001A2B74">
      <w:pPr>
        <w:numPr>
          <w:ilvl w:val="0"/>
          <w:numId w:val="11"/>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1A2B74" w:rsidRPr="00B65BE8" w:rsidRDefault="001A2B74" w:rsidP="001A2B74">
      <w:pPr>
        <w:spacing w:line="200" w:lineRule="exact"/>
        <w:rPr>
          <w:rFonts w:eastAsia="Garamond"/>
          <w:b/>
        </w:rPr>
      </w:pPr>
    </w:p>
    <w:p w:rsidR="001A2B74" w:rsidRPr="00B65BE8" w:rsidRDefault="001A2B74" w:rsidP="001A2B74">
      <w:pPr>
        <w:spacing w:line="292" w:lineRule="exact"/>
        <w:rPr>
          <w:rFonts w:eastAsia="Garamond"/>
          <w:b/>
        </w:rPr>
      </w:pPr>
    </w:p>
    <w:p w:rsidR="001A2B74" w:rsidRPr="00B65BE8" w:rsidRDefault="001A2B74" w:rsidP="001A2B74">
      <w:pPr>
        <w:numPr>
          <w:ilvl w:val="0"/>
          <w:numId w:val="11"/>
        </w:numPr>
        <w:tabs>
          <w:tab w:val="left" w:pos="460"/>
        </w:tabs>
        <w:spacing w:line="0" w:lineRule="atLeast"/>
        <w:ind w:left="460" w:hanging="182"/>
        <w:jc w:val="both"/>
        <w:rPr>
          <w:rFonts w:eastAsia="Garamond"/>
        </w:rPr>
      </w:pPr>
      <w:r w:rsidRPr="00B65BE8">
        <w:rPr>
          <w:rFonts w:eastAsia="Garamond"/>
        </w:rPr>
        <w:t>nie należymy do grupy kapitałowej*</w:t>
      </w:r>
    </w:p>
    <w:p w:rsidR="001A2B74" w:rsidRPr="00730F39" w:rsidRDefault="001A2B74" w:rsidP="001A2B74">
      <w:pPr>
        <w:adjustRightInd w:val="0"/>
        <w:jc w:val="center"/>
        <w:rPr>
          <w:rFonts w:ascii="TimesNewRomanPS-BoldMT" w:hAnsi="TimesNewRomanPS-BoldMT" w:cs="TimesNewRomanPS-BoldMT"/>
          <w:bCs/>
          <w:sz w:val="20"/>
          <w:szCs w:val="20"/>
        </w:rPr>
      </w:pP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p>
    <w:p w:rsidR="001A2B74" w:rsidRDefault="001A2B74" w:rsidP="001A2B74">
      <w:pPr>
        <w:adjustRightInd w:val="0"/>
        <w:jc w:val="center"/>
        <w:rPr>
          <w:rFonts w:ascii="TimesNewRomanPS-BoldMT" w:hAnsi="TimesNewRomanPS-BoldMT" w:cs="TimesNewRomanPS-BoldMT"/>
          <w:b/>
          <w:bCs/>
        </w:rPr>
      </w:pPr>
    </w:p>
    <w:p w:rsidR="001A2B74" w:rsidRDefault="001A2B74" w:rsidP="001A2B74">
      <w:pPr>
        <w:rPr>
          <w:b/>
        </w:rPr>
      </w:pPr>
    </w:p>
    <w:p w:rsidR="001A2B74" w:rsidRPr="0056568F" w:rsidRDefault="001A2B74" w:rsidP="001A2B74">
      <w:pPr>
        <w:spacing w:line="0" w:lineRule="atLeast"/>
        <w:ind w:left="280"/>
        <w:rPr>
          <w:rFonts w:eastAsia="Garamond"/>
          <w:sz w:val="16"/>
          <w:szCs w:val="16"/>
        </w:rPr>
      </w:pPr>
      <w:r w:rsidRPr="0056568F">
        <w:rPr>
          <w:rFonts w:eastAsia="Garamond"/>
          <w:sz w:val="16"/>
          <w:szCs w:val="16"/>
        </w:rPr>
        <w:t>* zaznaczyć odpowiednie</w:t>
      </w:r>
    </w:p>
    <w:p w:rsidR="001A2B74" w:rsidRPr="00B65BE8" w:rsidRDefault="001A2B74" w:rsidP="001A2B74">
      <w:pPr>
        <w:spacing w:line="200" w:lineRule="exact"/>
      </w:pPr>
    </w:p>
    <w:p w:rsidR="001A2B74" w:rsidRDefault="001A2B74" w:rsidP="001A2B74">
      <w:pPr>
        <w:pStyle w:val="Default"/>
        <w:rPr>
          <w:sz w:val="23"/>
          <w:szCs w:val="23"/>
        </w:rPr>
      </w:pPr>
    </w:p>
    <w:p w:rsidR="001A2B74" w:rsidRDefault="001A2B74" w:rsidP="001A2B74">
      <w:pPr>
        <w:pStyle w:val="Default"/>
        <w:rPr>
          <w:sz w:val="23"/>
          <w:szCs w:val="23"/>
        </w:rPr>
      </w:pPr>
    </w:p>
    <w:p w:rsidR="003305B3" w:rsidRDefault="001A2B74" w:rsidP="009D2D7F">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3305B3">
        <w:rPr>
          <w:sz w:val="23"/>
          <w:szCs w:val="23"/>
        </w:rPr>
        <w:t xml:space="preserve">............................................... </w:t>
      </w:r>
    </w:p>
    <w:p w:rsidR="003305B3" w:rsidRDefault="001A2B74" w:rsidP="009D2D7F">
      <w:pPr>
        <w:pStyle w:val="Default"/>
        <w:rPr>
          <w:sz w:val="20"/>
        </w:rPr>
      </w:pPr>
      <w:r>
        <w:rPr>
          <w:sz w:val="20"/>
        </w:rPr>
        <w:tab/>
      </w:r>
      <w:r>
        <w:rPr>
          <w:sz w:val="20"/>
        </w:rPr>
        <w:tab/>
      </w:r>
      <w:r>
        <w:rPr>
          <w:sz w:val="20"/>
        </w:rPr>
        <w:tab/>
      </w:r>
      <w:r>
        <w:rPr>
          <w:sz w:val="20"/>
        </w:rPr>
        <w:tab/>
      </w:r>
      <w:r>
        <w:rPr>
          <w:sz w:val="20"/>
        </w:rPr>
        <w:tab/>
      </w:r>
      <w:r>
        <w:rPr>
          <w:sz w:val="20"/>
        </w:rPr>
        <w:tab/>
      </w:r>
      <w:r>
        <w:rPr>
          <w:sz w:val="20"/>
        </w:rPr>
        <w:tab/>
      </w:r>
      <w:r w:rsidR="003305B3">
        <w:rPr>
          <w:sz w:val="20"/>
        </w:rPr>
        <w:t>(</w:t>
      </w:r>
      <w:r>
        <w:rPr>
          <w:sz w:val="20"/>
        </w:rPr>
        <w:t xml:space="preserve">podpis i </w:t>
      </w:r>
      <w:r w:rsidR="003305B3">
        <w:rPr>
          <w:sz w:val="20"/>
        </w:rPr>
        <w:t xml:space="preserve">pieczęć adresowa Wykonawcy) </w:t>
      </w:r>
    </w:p>
    <w:p w:rsidR="003305B3" w:rsidRDefault="003305B3" w:rsidP="009D2D7F">
      <w:pPr>
        <w:pStyle w:val="Default"/>
        <w:rPr>
          <w:sz w:val="20"/>
        </w:rPr>
      </w:pPr>
    </w:p>
    <w:sectPr w:rsidR="003305B3"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43B" w:rsidRDefault="00B1043B">
      <w:r>
        <w:separator/>
      </w:r>
    </w:p>
  </w:endnote>
  <w:endnote w:type="continuationSeparator" w:id="0">
    <w:p w:rsidR="00B1043B" w:rsidRDefault="00B104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30" w:rsidRDefault="006B6030">
    <w:pPr>
      <w:pStyle w:val="Stopka"/>
      <w:jc w:val="center"/>
    </w:pPr>
    <w:r>
      <w:t>KZP/0</w:t>
    </w:r>
    <w:r w:rsidR="001A2B74">
      <w:t>7</w:t>
    </w:r>
    <w:r>
      <w:t>/2017</w:t>
    </w:r>
  </w:p>
  <w:p w:rsidR="006B6030" w:rsidRDefault="006B6030">
    <w:pPr>
      <w:pStyle w:val="Stopka"/>
      <w:jc w:val="center"/>
    </w:pPr>
  </w:p>
  <w:p w:rsidR="006B6030" w:rsidRDefault="006B6030">
    <w:pPr>
      <w:pStyle w:val="Stopka"/>
      <w:jc w:val="center"/>
    </w:pPr>
    <w:r>
      <w:t xml:space="preserve">strona </w:t>
    </w:r>
    <w:r w:rsidR="00002C37">
      <w:rPr>
        <w:rStyle w:val="Numerstrony"/>
      </w:rPr>
      <w:fldChar w:fldCharType="begin"/>
    </w:r>
    <w:r>
      <w:rPr>
        <w:rStyle w:val="Numerstrony"/>
      </w:rPr>
      <w:instrText xml:space="preserve"> PAGE </w:instrText>
    </w:r>
    <w:r w:rsidR="00002C37">
      <w:rPr>
        <w:rStyle w:val="Numerstrony"/>
      </w:rPr>
      <w:fldChar w:fldCharType="separate"/>
    </w:r>
    <w:r w:rsidR="00421D86">
      <w:rPr>
        <w:rStyle w:val="Numerstrony"/>
        <w:noProof/>
      </w:rPr>
      <w:t>4</w:t>
    </w:r>
    <w:r w:rsidR="00002C37">
      <w:rPr>
        <w:rStyle w:val="Numerstrony"/>
      </w:rPr>
      <w:fldChar w:fldCharType="end"/>
    </w:r>
    <w:r>
      <w:rPr>
        <w:rStyle w:val="Numerstrony"/>
      </w:rPr>
      <w:t>/</w:t>
    </w:r>
    <w:r w:rsidR="00002C37">
      <w:rPr>
        <w:rStyle w:val="Numerstrony"/>
      </w:rPr>
      <w:fldChar w:fldCharType="begin"/>
    </w:r>
    <w:r>
      <w:rPr>
        <w:rStyle w:val="Numerstrony"/>
      </w:rPr>
      <w:instrText xml:space="preserve"> NUMPAGES </w:instrText>
    </w:r>
    <w:r w:rsidR="00002C37">
      <w:rPr>
        <w:rStyle w:val="Numerstrony"/>
      </w:rPr>
      <w:fldChar w:fldCharType="separate"/>
    </w:r>
    <w:r w:rsidR="00421D86">
      <w:rPr>
        <w:rStyle w:val="Numerstrony"/>
        <w:noProof/>
      </w:rPr>
      <w:t>10</w:t>
    </w:r>
    <w:r w:rsidR="00002C37">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43B" w:rsidRDefault="00B1043B">
      <w:r>
        <w:separator/>
      </w:r>
    </w:p>
  </w:footnote>
  <w:footnote w:type="continuationSeparator" w:id="0">
    <w:p w:rsidR="00B1043B" w:rsidRDefault="00B104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07C06DE"/>
    <w:multiLevelType w:val="hybridMultilevel"/>
    <w:tmpl w:val="45E4CA76"/>
    <w:lvl w:ilvl="0" w:tplc="58449966">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3"/>
  </w:num>
  <w:num w:numId="4">
    <w:abstractNumId w:val="11"/>
  </w:num>
  <w:num w:numId="5">
    <w:abstractNumId w:val="7"/>
  </w:num>
  <w:num w:numId="6">
    <w:abstractNumId w:val="8"/>
  </w:num>
  <w:num w:numId="7">
    <w:abstractNumId w:val="9"/>
  </w:num>
  <w:num w:numId="8">
    <w:abstractNumId w:val="2"/>
  </w:num>
  <w:num w:numId="9">
    <w:abstractNumId w:val="5"/>
  </w:num>
  <w:num w:numId="10">
    <w:abstractNumId w:val="12"/>
  </w:num>
  <w:num w:numId="11">
    <w:abstractNumId w:val="1"/>
  </w:num>
  <w:num w:numId="1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2C37"/>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4175"/>
    <w:rsid w:val="000851B1"/>
    <w:rsid w:val="00085938"/>
    <w:rsid w:val="00097C4C"/>
    <w:rsid w:val="000A1AA8"/>
    <w:rsid w:val="000A47FB"/>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46ED"/>
    <w:rsid w:val="00125727"/>
    <w:rsid w:val="00126D0A"/>
    <w:rsid w:val="001333C3"/>
    <w:rsid w:val="00140D4E"/>
    <w:rsid w:val="00151838"/>
    <w:rsid w:val="00155EAB"/>
    <w:rsid w:val="00156DDB"/>
    <w:rsid w:val="00160301"/>
    <w:rsid w:val="001616ED"/>
    <w:rsid w:val="00163091"/>
    <w:rsid w:val="00163344"/>
    <w:rsid w:val="0016397A"/>
    <w:rsid w:val="00163AD3"/>
    <w:rsid w:val="00166949"/>
    <w:rsid w:val="001737A1"/>
    <w:rsid w:val="00176FD9"/>
    <w:rsid w:val="00184AE3"/>
    <w:rsid w:val="001A2B74"/>
    <w:rsid w:val="001A59B8"/>
    <w:rsid w:val="001B09E3"/>
    <w:rsid w:val="001B17EA"/>
    <w:rsid w:val="001B1BD7"/>
    <w:rsid w:val="001B316D"/>
    <w:rsid w:val="001B33CE"/>
    <w:rsid w:val="001B39D4"/>
    <w:rsid w:val="001C583B"/>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E19BC"/>
    <w:rsid w:val="002E3F33"/>
    <w:rsid w:val="002E5618"/>
    <w:rsid w:val="002E7BD9"/>
    <w:rsid w:val="002F1120"/>
    <w:rsid w:val="002F38D9"/>
    <w:rsid w:val="002F3971"/>
    <w:rsid w:val="002F602D"/>
    <w:rsid w:val="002F6469"/>
    <w:rsid w:val="00301FB3"/>
    <w:rsid w:val="00303A3F"/>
    <w:rsid w:val="00313FFD"/>
    <w:rsid w:val="00314B55"/>
    <w:rsid w:val="0032033C"/>
    <w:rsid w:val="0032126F"/>
    <w:rsid w:val="00321972"/>
    <w:rsid w:val="00322063"/>
    <w:rsid w:val="00322CEB"/>
    <w:rsid w:val="00326E9A"/>
    <w:rsid w:val="003305B3"/>
    <w:rsid w:val="003367F6"/>
    <w:rsid w:val="00345468"/>
    <w:rsid w:val="003478C4"/>
    <w:rsid w:val="0035100C"/>
    <w:rsid w:val="00353935"/>
    <w:rsid w:val="003553E3"/>
    <w:rsid w:val="00363412"/>
    <w:rsid w:val="003660E4"/>
    <w:rsid w:val="00374A40"/>
    <w:rsid w:val="00380094"/>
    <w:rsid w:val="003827F1"/>
    <w:rsid w:val="00386A88"/>
    <w:rsid w:val="00386E38"/>
    <w:rsid w:val="0038715B"/>
    <w:rsid w:val="00393EA1"/>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08DA"/>
    <w:rsid w:val="00407A07"/>
    <w:rsid w:val="00407B14"/>
    <w:rsid w:val="00412595"/>
    <w:rsid w:val="004138D1"/>
    <w:rsid w:val="00415A6F"/>
    <w:rsid w:val="00421D86"/>
    <w:rsid w:val="00425549"/>
    <w:rsid w:val="004317DE"/>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61250"/>
    <w:rsid w:val="0057241D"/>
    <w:rsid w:val="005779CD"/>
    <w:rsid w:val="005807E2"/>
    <w:rsid w:val="00582E10"/>
    <w:rsid w:val="00586225"/>
    <w:rsid w:val="005921D6"/>
    <w:rsid w:val="00596219"/>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17F9"/>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64C1B"/>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3FFC"/>
    <w:rsid w:val="00735815"/>
    <w:rsid w:val="00736C5F"/>
    <w:rsid w:val="0074310E"/>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0DCC"/>
    <w:rsid w:val="007D5BFA"/>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10A6"/>
    <w:rsid w:val="008E20FB"/>
    <w:rsid w:val="008E340A"/>
    <w:rsid w:val="008F2EE4"/>
    <w:rsid w:val="008F6401"/>
    <w:rsid w:val="00902CAC"/>
    <w:rsid w:val="0090634C"/>
    <w:rsid w:val="0091198F"/>
    <w:rsid w:val="009140B7"/>
    <w:rsid w:val="00916AF9"/>
    <w:rsid w:val="009246B1"/>
    <w:rsid w:val="009339DB"/>
    <w:rsid w:val="0093686C"/>
    <w:rsid w:val="0094769F"/>
    <w:rsid w:val="00947E11"/>
    <w:rsid w:val="00950838"/>
    <w:rsid w:val="00952F9A"/>
    <w:rsid w:val="00953FE5"/>
    <w:rsid w:val="00955B69"/>
    <w:rsid w:val="00957523"/>
    <w:rsid w:val="00970925"/>
    <w:rsid w:val="009727CC"/>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1EA"/>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043B"/>
    <w:rsid w:val="00B14208"/>
    <w:rsid w:val="00B23454"/>
    <w:rsid w:val="00B26430"/>
    <w:rsid w:val="00B331F6"/>
    <w:rsid w:val="00B36D88"/>
    <w:rsid w:val="00B36EB0"/>
    <w:rsid w:val="00B40010"/>
    <w:rsid w:val="00B41B9F"/>
    <w:rsid w:val="00B45B01"/>
    <w:rsid w:val="00B511DC"/>
    <w:rsid w:val="00B519D5"/>
    <w:rsid w:val="00B53670"/>
    <w:rsid w:val="00B57F28"/>
    <w:rsid w:val="00B61221"/>
    <w:rsid w:val="00B665E2"/>
    <w:rsid w:val="00B6782E"/>
    <w:rsid w:val="00B706BC"/>
    <w:rsid w:val="00B75814"/>
    <w:rsid w:val="00B83198"/>
    <w:rsid w:val="00B87134"/>
    <w:rsid w:val="00BA4051"/>
    <w:rsid w:val="00BA6F4B"/>
    <w:rsid w:val="00BD1E41"/>
    <w:rsid w:val="00BD353F"/>
    <w:rsid w:val="00BE024F"/>
    <w:rsid w:val="00BE4953"/>
    <w:rsid w:val="00BF5792"/>
    <w:rsid w:val="00BF7FF8"/>
    <w:rsid w:val="00C01319"/>
    <w:rsid w:val="00C02115"/>
    <w:rsid w:val="00C057C1"/>
    <w:rsid w:val="00C05A37"/>
    <w:rsid w:val="00C16FD1"/>
    <w:rsid w:val="00C2011D"/>
    <w:rsid w:val="00C214FD"/>
    <w:rsid w:val="00C24DF3"/>
    <w:rsid w:val="00C252F8"/>
    <w:rsid w:val="00C2732B"/>
    <w:rsid w:val="00C31130"/>
    <w:rsid w:val="00C31643"/>
    <w:rsid w:val="00C347F6"/>
    <w:rsid w:val="00C35CF7"/>
    <w:rsid w:val="00C42250"/>
    <w:rsid w:val="00C500AD"/>
    <w:rsid w:val="00C55A8C"/>
    <w:rsid w:val="00C55E37"/>
    <w:rsid w:val="00C60823"/>
    <w:rsid w:val="00C64A46"/>
    <w:rsid w:val="00C66A7E"/>
    <w:rsid w:val="00C6722F"/>
    <w:rsid w:val="00C80CE7"/>
    <w:rsid w:val="00C87A27"/>
    <w:rsid w:val="00CA177B"/>
    <w:rsid w:val="00CA2B5A"/>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4051"/>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1B87"/>
    <w:rsid w:val="00DE000B"/>
    <w:rsid w:val="00DE243E"/>
    <w:rsid w:val="00DE2947"/>
    <w:rsid w:val="00DF2147"/>
    <w:rsid w:val="00DF393D"/>
    <w:rsid w:val="00DF3E57"/>
    <w:rsid w:val="00DF7BF5"/>
    <w:rsid w:val="00E010C7"/>
    <w:rsid w:val="00E01EFD"/>
    <w:rsid w:val="00E02F26"/>
    <w:rsid w:val="00E1076F"/>
    <w:rsid w:val="00E11DB8"/>
    <w:rsid w:val="00E15AE9"/>
    <w:rsid w:val="00E325BA"/>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872EC"/>
    <w:rsid w:val="00E94747"/>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870F3-8B3E-462C-BDA5-F23F4844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2203</Words>
  <Characters>13218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5</cp:revision>
  <cp:lastPrinted>2017-11-02T09:35:00Z</cp:lastPrinted>
  <dcterms:created xsi:type="dcterms:W3CDTF">2017-11-02T09:27:00Z</dcterms:created>
  <dcterms:modified xsi:type="dcterms:W3CDTF">2017-11-02T10:07:00Z</dcterms:modified>
</cp:coreProperties>
</file>