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714BF6">
        <w:rPr>
          <w:color w:val="000000"/>
          <w:sz w:val="24"/>
        </w:rPr>
        <w:t xml:space="preserve"> KZP/10</w:t>
      </w:r>
      <w:r w:rsidR="00ED1EE4">
        <w:rPr>
          <w:color w:val="000000"/>
          <w:sz w:val="24"/>
        </w:rPr>
        <w:t>/201</w:t>
      </w:r>
      <w:r w:rsidR="00AE6F1F">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sidR="009B085D">
        <w:rPr>
          <w:color w:val="000000"/>
        </w:rPr>
        <w:t xml:space="preserve"> kalendarzowych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nie później niż </w:t>
      </w:r>
    </w:p>
    <w:p w:rsidR="003305B3" w:rsidRPr="00DB3CAF" w:rsidRDefault="00815667" w:rsidP="00CA177B">
      <w:pPr>
        <w:ind w:firstLine="709"/>
        <w:rPr>
          <w:color w:val="000000"/>
        </w:rPr>
      </w:pPr>
      <w:r>
        <w:rPr>
          <w:color w:val="000000"/>
        </w:rPr>
        <w:t>…….</w:t>
      </w:r>
      <w:r w:rsidR="003305B3">
        <w:rPr>
          <w:color w:val="000000"/>
        </w:rPr>
        <w:t xml:space="preserve"> </w:t>
      </w:r>
      <w:r w:rsidR="003305B3" w:rsidRPr="00DB3CAF">
        <w:rPr>
          <w:color w:val="000000"/>
        </w:rPr>
        <w:t xml:space="preserve"> dni </w:t>
      </w:r>
      <w:r w:rsidR="009B085D">
        <w:rPr>
          <w:color w:val="000000"/>
        </w:rPr>
        <w:t>kalendarzowych</w:t>
      </w:r>
      <w:r w:rsidR="003305B3">
        <w:rPr>
          <w:color w:val="000000"/>
        </w:rPr>
        <w:t xml:space="preserve"> </w:t>
      </w:r>
      <w:r w:rsidR="003305B3" w:rsidRPr="00DB3CAF">
        <w:rPr>
          <w:color w:val="000000"/>
        </w:rPr>
        <w:t>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3305B3" w:rsidRPr="00DB3CAF" w:rsidRDefault="003305B3" w:rsidP="008C703B">
      <w:pPr>
        <w:rPr>
          <w:b/>
          <w:color w:val="000000"/>
        </w:rPr>
      </w:pPr>
      <w:r w:rsidRPr="00DB3CAF">
        <w:rPr>
          <w:b/>
          <w:color w:val="000000"/>
        </w:rPr>
        <w:t xml:space="preserve">Część </w:t>
      </w:r>
      <w:r>
        <w:rPr>
          <w:b/>
          <w:color w:val="000000"/>
        </w:rPr>
        <w:t>3</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 </w:t>
      </w:r>
      <w:r w:rsidR="003305B3">
        <w:rPr>
          <w:color w:val="000000"/>
        </w:rPr>
        <w:t xml:space="preserve"> </w:t>
      </w:r>
      <w:r w:rsidR="009B085D">
        <w:rPr>
          <w:color w:val="000000"/>
        </w:rPr>
        <w:t xml:space="preserve">kalendarzowych </w:t>
      </w:r>
      <w:r w:rsidR="003305B3" w:rsidRPr="00DB3CAF">
        <w:rPr>
          <w:color w:val="000000"/>
        </w:rPr>
        <w:t>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rsidP="000B362B">
      <w:pPr>
        <w:rPr>
          <w:color w:val="000000"/>
        </w:rPr>
      </w:pPr>
    </w:p>
    <w:p w:rsidR="003305B3" w:rsidRDefault="003305B3">
      <w:pPr>
        <w:rPr>
          <w:b/>
          <w:color w:val="000000"/>
        </w:rPr>
      </w:pPr>
    </w:p>
    <w:p w:rsidR="0064607F" w:rsidRPr="00DB3CAF" w:rsidRDefault="0064607F" w:rsidP="0064607F">
      <w:pPr>
        <w:rPr>
          <w:b/>
          <w:color w:val="000000"/>
        </w:rPr>
      </w:pPr>
      <w:r w:rsidRPr="00DB3CAF">
        <w:rPr>
          <w:b/>
          <w:color w:val="000000"/>
        </w:rPr>
        <w:t xml:space="preserve">Część </w:t>
      </w:r>
      <w:r>
        <w:rPr>
          <w:b/>
          <w:color w:val="000000"/>
        </w:rPr>
        <w:t>4</w:t>
      </w:r>
    </w:p>
    <w:p w:rsidR="0064607F" w:rsidRPr="00DB3CAF" w:rsidRDefault="0064607F" w:rsidP="0064607F">
      <w:pPr>
        <w:rPr>
          <w:color w:val="000000"/>
        </w:rPr>
      </w:pPr>
    </w:p>
    <w:p w:rsidR="0064607F" w:rsidRPr="00DB3CAF" w:rsidRDefault="0064607F" w:rsidP="0064607F">
      <w:pPr>
        <w:rPr>
          <w:color w:val="000000"/>
        </w:rPr>
      </w:pPr>
      <w:r w:rsidRPr="00DB3CAF">
        <w:rPr>
          <w:color w:val="000000"/>
        </w:rPr>
        <w:t>1. Cena za dostawę wraz z podatkiem VAT:                          złotych słownie.............................................................</w:t>
      </w:r>
      <w:r>
        <w:rPr>
          <w:color w:val="000000"/>
        </w:rPr>
        <w:t>...................................................................................................................................</w:t>
      </w:r>
      <w:r w:rsidRPr="00DB3CAF">
        <w:rPr>
          <w:color w:val="000000"/>
        </w:rPr>
        <w:t>.złotych).</w:t>
      </w:r>
    </w:p>
    <w:p w:rsidR="0064607F" w:rsidRPr="00DB3CAF" w:rsidRDefault="0064607F" w:rsidP="0064607F">
      <w:pPr>
        <w:rPr>
          <w:color w:val="000000"/>
        </w:rPr>
      </w:pPr>
      <w:r w:rsidRPr="00DB3CAF">
        <w:rPr>
          <w:color w:val="000000"/>
        </w:rPr>
        <w:t xml:space="preserve">2. Termin dostawy: nie później niż </w:t>
      </w:r>
    </w:p>
    <w:p w:rsidR="0064607F" w:rsidRPr="00DB3CAF" w:rsidRDefault="0064607F" w:rsidP="0064607F">
      <w:pPr>
        <w:ind w:firstLine="709"/>
        <w:rPr>
          <w:color w:val="000000"/>
        </w:rPr>
      </w:pPr>
      <w:r>
        <w:rPr>
          <w:color w:val="000000"/>
        </w:rPr>
        <w:t xml:space="preserve">……. </w:t>
      </w:r>
      <w:r w:rsidRPr="00DB3CAF">
        <w:rPr>
          <w:color w:val="000000"/>
        </w:rPr>
        <w:t xml:space="preserve"> dni </w:t>
      </w:r>
      <w:r w:rsidR="009B085D">
        <w:rPr>
          <w:color w:val="000000"/>
        </w:rPr>
        <w:t xml:space="preserve"> kalendarzowych</w:t>
      </w:r>
      <w:r>
        <w:rPr>
          <w:color w:val="000000"/>
        </w:rPr>
        <w:t xml:space="preserve"> </w:t>
      </w:r>
      <w:r w:rsidRPr="00DB3CAF">
        <w:rPr>
          <w:color w:val="000000"/>
        </w:rPr>
        <w:t>od podpisania umowy,</w:t>
      </w:r>
    </w:p>
    <w:p w:rsidR="0064607F" w:rsidRPr="00DB3CAF" w:rsidRDefault="0064607F" w:rsidP="0064607F">
      <w:pPr>
        <w:rPr>
          <w:color w:val="000000"/>
        </w:rPr>
      </w:pPr>
      <w:r w:rsidRPr="00DB3CAF">
        <w:rPr>
          <w:color w:val="000000"/>
        </w:rPr>
        <w:t>3. Okres gwarancji:</w:t>
      </w:r>
    </w:p>
    <w:p w:rsidR="0064607F" w:rsidRPr="00DB3CAF" w:rsidRDefault="0064607F" w:rsidP="0064607F">
      <w:pPr>
        <w:ind w:firstLine="709"/>
        <w:rPr>
          <w:color w:val="000000"/>
        </w:rPr>
      </w:pPr>
      <w:r w:rsidRPr="00DB3CAF">
        <w:rPr>
          <w:color w:val="000000"/>
        </w:rPr>
        <w:t>……………….. miesięcy (słownie ……………………….. miesięcy)</w:t>
      </w:r>
    </w:p>
    <w:p w:rsidR="003305B3" w:rsidRDefault="003305B3">
      <w:pPr>
        <w:rPr>
          <w:b/>
          <w:color w:val="000000"/>
        </w:rPr>
      </w:pPr>
    </w:p>
    <w:p w:rsidR="00DD66F3" w:rsidRDefault="00DD66F3" w:rsidP="00DD66F3">
      <w:pPr>
        <w:rPr>
          <w:color w:val="000000"/>
        </w:rPr>
      </w:pPr>
    </w:p>
    <w:p w:rsidR="00DD66F3" w:rsidRPr="00DB3CAF" w:rsidRDefault="00DD66F3" w:rsidP="00952F9A">
      <w:pPr>
        <w:rPr>
          <w:color w:val="000000"/>
        </w:rPr>
      </w:pPr>
    </w:p>
    <w:p w:rsidR="00952F9A" w:rsidRDefault="00952F9A">
      <w:pPr>
        <w:rPr>
          <w:b/>
          <w:color w:val="000000"/>
        </w:rPr>
      </w:pPr>
    </w:p>
    <w:p w:rsidR="004065E1" w:rsidRDefault="004065E1">
      <w:pPr>
        <w:rPr>
          <w:b/>
          <w:color w:val="000000"/>
        </w:rPr>
      </w:pPr>
    </w:p>
    <w:p w:rsidR="004065E1" w:rsidRDefault="004065E1">
      <w:pPr>
        <w:rPr>
          <w:b/>
          <w:color w:val="000000"/>
        </w:rPr>
      </w:pPr>
    </w:p>
    <w:p w:rsidR="004065E1" w:rsidRDefault="004065E1">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4065E1" w:rsidP="00891089">
      <w:pPr>
        <w:rPr>
          <w:b/>
          <w:u w:val="single"/>
        </w:rPr>
      </w:pPr>
      <w:r>
        <w:rPr>
          <w:b/>
          <w:u w:val="single"/>
        </w:rPr>
        <w:t xml:space="preserve">Zestawy </w:t>
      </w:r>
      <w:r w:rsidR="00714BF6">
        <w:rPr>
          <w:b/>
          <w:u w:val="single"/>
        </w:rPr>
        <w:t>komputerowe</w:t>
      </w:r>
      <w:r w:rsidR="00AE6F1F">
        <w:rPr>
          <w:b/>
          <w:u w:val="single"/>
        </w:rPr>
        <w:t xml:space="preserve"> </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64607F">
        <w:t xml:space="preserve">Zestawy komputerowe </w:t>
      </w:r>
      <w:r w:rsidR="004065E1">
        <w:t>-</w:t>
      </w:r>
      <w:r w:rsidR="00714BF6">
        <w:t>8</w:t>
      </w:r>
      <w:r w:rsidR="0064607F">
        <w:t xml:space="preserve"> zestawów </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6095"/>
        <w:gridCol w:w="2027"/>
      </w:tblGrid>
      <w:tr w:rsidR="00E207DE" w:rsidRPr="00B40010" w:rsidTr="00AE6F1F">
        <w:trPr>
          <w:trHeight w:val="315"/>
        </w:trPr>
        <w:tc>
          <w:tcPr>
            <w:tcW w:w="1418" w:type="dxa"/>
          </w:tcPr>
          <w:p w:rsidR="00E207DE" w:rsidRPr="00B40010" w:rsidRDefault="00E207DE" w:rsidP="00520E72">
            <w:pPr>
              <w:rPr>
                <w:b/>
              </w:rPr>
            </w:pPr>
            <w:r w:rsidRPr="00B40010">
              <w:rPr>
                <w:b/>
                <w:sz w:val="22"/>
                <w:szCs w:val="22"/>
              </w:rPr>
              <w:t>Parametr</w:t>
            </w:r>
          </w:p>
        </w:tc>
        <w:tc>
          <w:tcPr>
            <w:tcW w:w="6095" w:type="dxa"/>
          </w:tcPr>
          <w:p w:rsidR="00E207DE" w:rsidRPr="00B40010" w:rsidRDefault="00E207DE" w:rsidP="00520E72">
            <w:pPr>
              <w:rPr>
                <w:b/>
              </w:rPr>
            </w:pPr>
            <w:r w:rsidRPr="00B40010">
              <w:rPr>
                <w:b/>
                <w:sz w:val="22"/>
                <w:szCs w:val="22"/>
              </w:rPr>
              <w:t>Żądany przez zamawiającego</w:t>
            </w:r>
          </w:p>
        </w:tc>
        <w:tc>
          <w:tcPr>
            <w:tcW w:w="2027" w:type="dxa"/>
          </w:tcPr>
          <w:p w:rsidR="00E207DE" w:rsidRPr="00B40010" w:rsidRDefault="00E207DE" w:rsidP="00520E72">
            <w:pPr>
              <w:rPr>
                <w:b/>
              </w:rPr>
            </w:pPr>
            <w:r w:rsidRPr="00B40010">
              <w:rPr>
                <w:b/>
                <w:sz w:val="22"/>
                <w:szCs w:val="22"/>
              </w:rPr>
              <w:t xml:space="preserve"> Oferowany</w:t>
            </w:r>
          </w:p>
        </w:tc>
      </w:tr>
      <w:tr w:rsidR="00DE0721" w:rsidRPr="001F7AAC" w:rsidTr="00714BF6">
        <w:trPr>
          <w:trHeight w:val="12741"/>
        </w:trPr>
        <w:tc>
          <w:tcPr>
            <w:tcW w:w="1418" w:type="dxa"/>
          </w:tcPr>
          <w:p w:rsidR="00DE0721" w:rsidRPr="007B177B" w:rsidRDefault="00DE0721" w:rsidP="00520E72">
            <w:pPr>
              <w:ind w:left="120"/>
              <w:rPr>
                <w:b/>
                <w:sz w:val="18"/>
                <w:szCs w:val="18"/>
              </w:rPr>
            </w:pPr>
            <w:r>
              <w:rPr>
                <w:b/>
                <w:bCs/>
                <w:sz w:val="18"/>
                <w:szCs w:val="18"/>
              </w:rPr>
              <w:lastRenderedPageBreak/>
              <w:t>Zestaw</w:t>
            </w:r>
          </w:p>
        </w:tc>
        <w:tc>
          <w:tcPr>
            <w:tcW w:w="6095" w:type="dxa"/>
          </w:tcPr>
          <w:tbl>
            <w:tblPr>
              <w:tblW w:w="5000" w:type="pct"/>
              <w:tblCellMar>
                <w:left w:w="70" w:type="dxa"/>
                <w:right w:w="70" w:type="dxa"/>
              </w:tblCellMar>
              <w:tblLook w:val="04A0"/>
            </w:tblPr>
            <w:tblGrid>
              <w:gridCol w:w="1218"/>
              <w:gridCol w:w="4651"/>
            </w:tblGrid>
            <w:tr w:rsidR="00714BF6" w:rsidRPr="00E116D8" w:rsidTr="00714BF6">
              <w:trPr>
                <w:trHeight w:val="90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Procesor</w:t>
                  </w:r>
                </w:p>
              </w:tc>
              <w:tc>
                <w:tcPr>
                  <w:tcW w:w="4130" w:type="pct"/>
                  <w:tcBorders>
                    <w:top w:val="single" w:sz="4" w:space="0" w:color="auto"/>
                    <w:left w:val="nil"/>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 xml:space="preserve">6 rdzeniowy, 6 wątkowy, osiągający przynajmniej 11910 pkt. w teście CPU </w:t>
                  </w:r>
                  <w:proofErr w:type="spellStart"/>
                  <w:r w:rsidRPr="00714BF6">
                    <w:rPr>
                      <w:color w:val="000000"/>
                      <w:sz w:val="20"/>
                      <w:szCs w:val="20"/>
                    </w:rPr>
                    <w:t>Benchmarks</w:t>
                  </w:r>
                  <w:proofErr w:type="spellEnd"/>
                  <w:r w:rsidRPr="00714BF6">
                    <w:rPr>
                      <w:color w:val="000000"/>
                      <w:sz w:val="20"/>
                      <w:szCs w:val="20"/>
                    </w:rPr>
                    <w:t xml:space="preserve"> Net (http://www.cpubenchmark.net/) wg Firmy </w:t>
                  </w:r>
                  <w:proofErr w:type="spellStart"/>
                  <w:r w:rsidRPr="00714BF6">
                    <w:rPr>
                      <w:color w:val="000000"/>
                      <w:sz w:val="20"/>
                      <w:szCs w:val="20"/>
                    </w:rPr>
                    <w:t>PassMark</w:t>
                  </w:r>
                  <w:proofErr w:type="spellEnd"/>
                  <w:r w:rsidRPr="00714BF6">
                    <w:rPr>
                      <w:color w:val="000000"/>
                      <w:sz w:val="20"/>
                      <w:szCs w:val="20"/>
                    </w:rPr>
                    <w:t xml:space="preserve"> Software (http://www.passmark.com) – stan na dzień 26.06.2018, taktowany zegarem co najmniej 3.10 </w:t>
                  </w:r>
                  <w:proofErr w:type="spellStart"/>
                  <w:r w:rsidRPr="00714BF6">
                    <w:rPr>
                      <w:color w:val="000000"/>
                      <w:sz w:val="20"/>
                      <w:szCs w:val="20"/>
                    </w:rPr>
                    <w:t>Ghz</w:t>
                  </w:r>
                  <w:proofErr w:type="spellEnd"/>
                  <w:r w:rsidRPr="00714BF6">
                    <w:rPr>
                      <w:color w:val="000000"/>
                      <w:sz w:val="20"/>
                      <w:szCs w:val="20"/>
                    </w:rPr>
                    <w:t xml:space="preserve">. Nie gorszy niż Intel® </w:t>
                  </w:r>
                  <w:proofErr w:type="spellStart"/>
                  <w:r w:rsidRPr="00714BF6">
                    <w:rPr>
                      <w:color w:val="000000"/>
                      <w:sz w:val="20"/>
                      <w:szCs w:val="20"/>
                    </w:rPr>
                    <w:t>Core</w:t>
                  </w:r>
                  <w:proofErr w:type="spellEnd"/>
                  <w:r w:rsidRPr="00714BF6">
                    <w:rPr>
                      <w:color w:val="000000"/>
                      <w:sz w:val="20"/>
                      <w:szCs w:val="20"/>
                    </w:rPr>
                    <w:t>™ i5-8600.</w:t>
                  </w:r>
                </w:p>
              </w:tc>
            </w:tr>
            <w:tr w:rsidR="00714BF6" w:rsidRPr="00E116D8" w:rsidTr="00714BF6">
              <w:trPr>
                <w:trHeight w:val="765"/>
              </w:trPr>
              <w:tc>
                <w:tcPr>
                  <w:tcW w:w="870" w:type="pct"/>
                  <w:tcBorders>
                    <w:top w:val="nil"/>
                    <w:left w:val="single" w:sz="4" w:space="0" w:color="auto"/>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Płyta główna</w:t>
                  </w:r>
                </w:p>
              </w:tc>
              <w:tc>
                <w:tcPr>
                  <w:tcW w:w="4130" w:type="pct"/>
                  <w:tcBorders>
                    <w:top w:val="nil"/>
                    <w:left w:val="nil"/>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 xml:space="preserve">Obsługująca wyżej wymieniony procesor, wyposażona w kartę muzyczną, kartę sieciową, min. 4 wejścia USB 3.1 (tylny panel) lub nowsze, złącze M.2, min. 2 x </w:t>
                  </w:r>
                  <w:proofErr w:type="spellStart"/>
                  <w:r w:rsidRPr="00714BF6">
                    <w:rPr>
                      <w:color w:val="000000"/>
                      <w:sz w:val="20"/>
                      <w:szCs w:val="20"/>
                    </w:rPr>
                    <w:t>PCI-Express</w:t>
                  </w:r>
                  <w:proofErr w:type="spellEnd"/>
                  <w:r w:rsidRPr="00714BF6">
                    <w:rPr>
                      <w:color w:val="000000"/>
                      <w:sz w:val="20"/>
                      <w:szCs w:val="20"/>
                    </w:rPr>
                    <w:t xml:space="preserve"> x16, min. 4 x </w:t>
                  </w:r>
                  <w:proofErr w:type="spellStart"/>
                  <w:r w:rsidRPr="00714BF6">
                    <w:rPr>
                      <w:color w:val="000000"/>
                      <w:sz w:val="20"/>
                      <w:szCs w:val="20"/>
                    </w:rPr>
                    <w:t>PCI-Express</w:t>
                  </w:r>
                  <w:proofErr w:type="spellEnd"/>
                  <w:r w:rsidRPr="00714BF6">
                    <w:rPr>
                      <w:color w:val="000000"/>
                      <w:sz w:val="20"/>
                      <w:szCs w:val="20"/>
                    </w:rPr>
                    <w:t xml:space="preserve"> x1, złącza DVI-D, VGA, </w:t>
                  </w:r>
                  <w:proofErr w:type="spellStart"/>
                  <w:r w:rsidRPr="00714BF6">
                    <w:rPr>
                      <w:color w:val="000000"/>
                      <w:sz w:val="20"/>
                      <w:szCs w:val="20"/>
                    </w:rPr>
                    <w:t>DisplayPort</w:t>
                  </w:r>
                  <w:proofErr w:type="spellEnd"/>
                  <w:r w:rsidRPr="00714BF6">
                    <w:rPr>
                      <w:color w:val="000000"/>
                      <w:sz w:val="20"/>
                      <w:szCs w:val="20"/>
                    </w:rPr>
                    <w:t>, port Gigabit Ethernet, dostosowana do współpracy z 4 wentylatorami o podłączeniu 4 pin PWM, LGA 1151. Nie gorsza niż MSI Z370-A PRO.</w:t>
                  </w:r>
                </w:p>
              </w:tc>
            </w:tr>
            <w:tr w:rsidR="00714BF6" w:rsidRPr="00E116D8" w:rsidTr="00714BF6">
              <w:trPr>
                <w:trHeight w:val="946"/>
              </w:trPr>
              <w:tc>
                <w:tcPr>
                  <w:tcW w:w="870" w:type="pct"/>
                  <w:tcBorders>
                    <w:top w:val="nil"/>
                    <w:left w:val="single" w:sz="4" w:space="0" w:color="auto"/>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Pamięć RAM</w:t>
                  </w:r>
                </w:p>
              </w:tc>
              <w:tc>
                <w:tcPr>
                  <w:tcW w:w="4130" w:type="pct"/>
                  <w:tcBorders>
                    <w:top w:val="nil"/>
                    <w:left w:val="nil"/>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Nie mniej niż 16GB DDR4, nie gorsza niż 2400MHz, kompatybilna z wyżej wymienioną płytą główną w dwóch bankach pamięci.</w:t>
                  </w:r>
                </w:p>
              </w:tc>
            </w:tr>
            <w:tr w:rsidR="00714BF6" w:rsidRPr="00E116D8" w:rsidTr="00714BF6">
              <w:trPr>
                <w:trHeight w:val="835"/>
              </w:trPr>
              <w:tc>
                <w:tcPr>
                  <w:tcW w:w="870" w:type="pct"/>
                  <w:tcBorders>
                    <w:top w:val="nil"/>
                    <w:left w:val="single" w:sz="4" w:space="0" w:color="auto"/>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Karta graficzna zintegrowana</w:t>
                  </w:r>
                </w:p>
              </w:tc>
              <w:tc>
                <w:tcPr>
                  <w:tcW w:w="4130" w:type="pct"/>
                  <w:tcBorders>
                    <w:top w:val="nil"/>
                    <w:left w:val="nil"/>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 xml:space="preserve">Zintegrowana w procesorze osiągająca co najmniej 1120 </w:t>
                  </w:r>
                  <w:proofErr w:type="spellStart"/>
                  <w:r w:rsidRPr="00714BF6">
                    <w:rPr>
                      <w:color w:val="000000"/>
                      <w:sz w:val="20"/>
                      <w:szCs w:val="20"/>
                    </w:rPr>
                    <w:t>pkt</w:t>
                  </w:r>
                  <w:proofErr w:type="spellEnd"/>
                  <w:r w:rsidRPr="00714BF6">
                    <w:rPr>
                      <w:color w:val="000000"/>
                      <w:sz w:val="20"/>
                      <w:szCs w:val="20"/>
                    </w:rPr>
                    <w:t xml:space="preserve"> w teście </w:t>
                  </w:r>
                  <w:proofErr w:type="spellStart"/>
                  <w:r w:rsidRPr="00714BF6">
                    <w:rPr>
                      <w:color w:val="000000"/>
                      <w:sz w:val="20"/>
                      <w:szCs w:val="20"/>
                    </w:rPr>
                    <w:t>PassMark</w:t>
                  </w:r>
                  <w:proofErr w:type="spellEnd"/>
                  <w:r w:rsidRPr="00714BF6">
                    <w:rPr>
                      <w:color w:val="000000"/>
                      <w:sz w:val="20"/>
                      <w:szCs w:val="20"/>
                    </w:rPr>
                    <w:t xml:space="preserve"> G3D - stan na dzień 26.06.2018.</w:t>
                  </w:r>
                </w:p>
              </w:tc>
            </w:tr>
            <w:tr w:rsidR="00714BF6" w:rsidRPr="00E116D8" w:rsidTr="00714BF6">
              <w:trPr>
                <w:trHeight w:val="837"/>
              </w:trPr>
              <w:tc>
                <w:tcPr>
                  <w:tcW w:w="870" w:type="pct"/>
                  <w:tcBorders>
                    <w:top w:val="nil"/>
                    <w:left w:val="single" w:sz="4" w:space="0" w:color="auto"/>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Obudowa</w:t>
                  </w:r>
                </w:p>
              </w:tc>
              <w:tc>
                <w:tcPr>
                  <w:tcW w:w="4130" w:type="pct"/>
                  <w:tcBorders>
                    <w:top w:val="nil"/>
                    <w:left w:val="nil"/>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 xml:space="preserve">Liczba kieszeni 3,5'' wewnętrznych nie mniej niż 4szt., zainstalowane 3 wentylatory w przeznaczonych do ich montażu miejscach, o średnicy nie mniejszej niż 92mm, podłączenie 3 pin PWM, poziom hałasu 10dB(A)- 24dB(A).. Obudowa nie gorsza niż obudowa </w:t>
                  </w:r>
                  <w:proofErr w:type="spellStart"/>
                  <w:r w:rsidRPr="00714BF6">
                    <w:rPr>
                      <w:color w:val="000000"/>
                      <w:sz w:val="20"/>
                      <w:szCs w:val="20"/>
                    </w:rPr>
                    <w:t>Zalman</w:t>
                  </w:r>
                  <w:proofErr w:type="spellEnd"/>
                  <w:r w:rsidRPr="00714BF6">
                    <w:rPr>
                      <w:color w:val="000000"/>
                      <w:sz w:val="20"/>
                      <w:szCs w:val="20"/>
                    </w:rPr>
                    <w:t xml:space="preserve"> Z3 Midi Tower.</w:t>
                  </w:r>
                </w:p>
              </w:tc>
            </w:tr>
            <w:tr w:rsidR="00714BF6" w:rsidRPr="00E116D8" w:rsidTr="00714BF6">
              <w:trPr>
                <w:trHeight w:val="1113"/>
              </w:trPr>
              <w:tc>
                <w:tcPr>
                  <w:tcW w:w="870" w:type="pct"/>
                  <w:tcBorders>
                    <w:top w:val="nil"/>
                    <w:left w:val="single" w:sz="4" w:space="0" w:color="auto"/>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Zasilacz</w:t>
                  </w:r>
                </w:p>
              </w:tc>
              <w:tc>
                <w:tcPr>
                  <w:tcW w:w="4130" w:type="pct"/>
                  <w:tcBorders>
                    <w:top w:val="nil"/>
                    <w:left w:val="nil"/>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 xml:space="preserve">Zasilacz o mocy łącznej nie mniej niż 650W, umożliwiający pełne zasilenie płyty głównej (złącze EPS) oraz karty graficznej. Zasilacz z certyfikatem co najmniej 80 Plus </w:t>
                  </w:r>
                  <w:proofErr w:type="spellStart"/>
                  <w:r w:rsidRPr="00714BF6">
                    <w:rPr>
                      <w:color w:val="000000"/>
                      <w:sz w:val="20"/>
                      <w:szCs w:val="20"/>
                    </w:rPr>
                    <w:t>Bronze</w:t>
                  </w:r>
                  <w:proofErr w:type="spellEnd"/>
                  <w:r w:rsidRPr="00714BF6">
                    <w:rPr>
                      <w:color w:val="000000"/>
                      <w:sz w:val="20"/>
                      <w:szCs w:val="20"/>
                    </w:rPr>
                    <w:t xml:space="preserve">, wyposażony w modularne okablowanie i spełniający wymogi bezpieczeństwa: UVP, OVP, SCP, OPP, AFC, SIP. Zasilacz nie gorszy niż </w:t>
                  </w:r>
                  <w:proofErr w:type="spellStart"/>
                  <w:r w:rsidRPr="00714BF6">
                    <w:rPr>
                      <w:color w:val="000000"/>
                      <w:sz w:val="20"/>
                      <w:szCs w:val="20"/>
                    </w:rPr>
                    <w:t>Chieftec</w:t>
                  </w:r>
                  <w:proofErr w:type="spellEnd"/>
                  <w:r w:rsidRPr="00714BF6">
                    <w:rPr>
                      <w:color w:val="000000"/>
                      <w:sz w:val="20"/>
                      <w:szCs w:val="20"/>
                    </w:rPr>
                    <w:t xml:space="preserve"> APS-650CB.</w:t>
                  </w:r>
                </w:p>
              </w:tc>
            </w:tr>
            <w:tr w:rsidR="00714BF6" w:rsidRPr="00E116D8" w:rsidTr="00714BF6">
              <w:trPr>
                <w:trHeight w:val="994"/>
              </w:trPr>
              <w:tc>
                <w:tcPr>
                  <w:tcW w:w="870" w:type="pct"/>
                  <w:tcBorders>
                    <w:top w:val="nil"/>
                    <w:left w:val="single" w:sz="4" w:space="0" w:color="auto"/>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Dysk SSD</w:t>
                  </w:r>
                </w:p>
              </w:tc>
              <w:tc>
                <w:tcPr>
                  <w:tcW w:w="4130" w:type="pct"/>
                  <w:tcBorders>
                    <w:top w:val="nil"/>
                    <w:left w:val="nil"/>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 xml:space="preserve">W technologii SSD </w:t>
                  </w:r>
                  <w:proofErr w:type="spellStart"/>
                  <w:r w:rsidRPr="00714BF6">
                    <w:rPr>
                      <w:color w:val="000000"/>
                      <w:sz w:val="20"/>
                      <w:szCs w:val="20"/>
                    </w:rPr>
                    <w:t>NVMe</w:t>
                  </w:r>
                  <w:proofErr w:type="spellEnd"/>
                  <w:r w:rsidRPr="00714BF6">
                    <w:rPr>
                      <w:color w:val="000000"/>
                      <w:sz w:val="20"/>
                      <w:szCs w:val="20"/>
                    </w:rPr>
                    <w:t xml:space="preserve">, pojemność nie mniej niż 250 GB, osiągający wynik przynajmniej 13000 pkt. w teście </w:t>
                  </w:r>
                  <w:proofErr w:type="spellStart"/>
                  <w:r w:rsidRPr="00714BF6">
                    <w:rPr>
                      <w:color w:val="000000"/>
                      <w:sz w:val="20"/>
                      <w:szCs w:val="20"/>
                    </w:rPr>
                    <w:t>Hard</w:t>
                  </w:r>
                  <w:proofErr w:type="spellEnd"/>
                  <w:r w:rsidRPr="00714BF6">
                    <w:rPr>
                      <w:color w:val="000000"/>
                      <w:sz w:val="20"/>
                      <w:szCs w:val="20"/>
                    </w:rPr>
                    <w:t xml:space="preserve"> </w:t>
                  </w:r>
                  <w:proofErr w:type="spellStart"/>
                  <w:r w:rsidRPr="00714BF6">
                    <w:rPr>
                      <w:color w:val="000000"/>
                      <w:sz w:val="20"/>
                      <w:szCs w:val="20"/>
                    </w:rPr>
                    <w:t>Drive</w:t>
                  </w:r>
                  <w:proofErr w:type="spellEnd"/>
                  <w:r w:rsidRPr="00714BF6">
                    <w:rPr>
                      <w:color w:val="000000"/>
                      <w:sz w:val="20"/>
                      <w:szCs w:val="20"/>
                    </w:rPr>
                    <w:t xml:space="preserve"> </w:t>
                  </w:r>
                  <w:proofErr w:type="spellStart"/>
                  <w:r w:rsidRPr="00714BF6">
                    <w:rPr>
                      <w:color w:val="000000"/>
                      <w:sz w:val="20"/>
                      <w:szCs w:val="20"/>
                    </w:rPr>
                    <w:t>Benchmarks</w:t>
                  </w:r>
                  <w:proofErr w:type="spellEnd"/>
                  <w:r w:rsidRPr="00714BF6">
                    <w:rPr>
                      <w:color w:val="000000"/>
                      <w:sz w:val="20"/>
                      <w:szCs w:val="20"/>
                    </w:rPr>
                    <w:t xml:space="preserve"> (http://www.harddrivebenchmark.net/) wg Firmy </w:t>
                  </w:r>
                  <w:proofErr w:type="spellStart"/>
                  <w:r w:rsidRPr="00714BF6">
                    <w:rPr>
                      <w:color w:val="000000"/>
                      <w:sz w:val="20"/>
                      <w:szCs w:val="20"/>
                    </w:rPr>
                    <w:t>PassMark</w:t>
                  </w:r>
                  <w:proofErr w:type="spellEnd"/>
                  <w:r w:rsidRPr="00714BF6">
                    <w:rPr>
                      <w:color w:val="000000"/>
                      <w:sz w:val="20"/>
                      <w:szCs w:val="20"/>
                    </w:rPr>
                    <w:t xml:space="preserve"> Software (http://www.passmark.com) stan na dzień 26.06.2018. Nie gorszy niż Samsung SSD 960 EVO 250GB.</w:t>
                  </w:r>
                </w:p>
              </w:tc>
            </w:tr>
            <w:tr w:rsidR="00714BF6" w:rsidRPr="00E116D8" w:rsidTr="00714BF6">
              <w:trPr>
                <w:trHeight w:val="613"/>
              </w:trPr>
              <w:tc>
                <w:tcPr>
                  <w:tcW w:w="870" w:type="pct"/>
                  <w:tcBorders>
                    <w:top w:val="nil"/>
                    <w:left w:val="single" w:sz="4" w:space="0" w:color="auto"/>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Napęd DVD</w:t>
                  </w:r>
                </w:p>
              </w:tc>
              <w:tc>
                <w:tcPr>
                  <w:tcW w:w="4130" w:type="pct"/>
                  <w:tcBorders>
                    <w:top w:val="nil"/>
                    <w:left w:val="nil"/>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DVD+/-RW</w:t>
                  </w:r>
                </w:p>
              </w:tc>
            </w:tr>
            <w:tr w:rsidR="00714BF6" w:rsidRPr="00E116D8" w:rsidTr="00714BF6">
              <w:trPr>
                <w:trHeight w:val="900"/>
              </w:trPr>
              <w:tc>
                <w:tcPr>
                  <w:tcW w:w="870" w:type="pct"/>
                  <w:tcBorders>
                    <w:top w:val="nil"/>
                    <w:left w:val="single" w:sz="4" w:space="0" w:color="auto"/>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Klawiatura</w:t>
                  </w:r>
                </w:p>
              </w:tc>
              <w:tc>
                <w:tcPr>
                  <w:tcW w:w="4130" w:type="pct"/>
                  <w:tcBorders>
                    <w:top w:val="nil"/>
                    <w:left w:val="nil"/>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 xml:space="preserve">Przewodowa, multimedialna, 104-klawiszowa, USB, z niskim skokiem klawiszy. Podkładki klawiatury zapobiegające ślizganiu klawiatury po biurku. Nie gorsza niż </w:t>
                  </w:r>
                  <w:proofErr w:type="spellStart"/>
                  <w:r w:rsidRPr="00714BF6">
                    <w:rPr>
                      <w:color w:val="000000"/>
                      <w:sz w:val="20"/>
                      <w:szCs w:val="20"/>
                    </w:rPr>
                    <w:t>Logitech</w:t>
                  </w:r>
                  <w:proofErr w:type="spellEnd"/>
                  <w:r w:rsidRPr="00714BF6">
                    <w:rPr>
                      <w:color w:val="000000"/>
                      <w:sz w:val="20"/>
                      <w:szCs w:val="20"/>
                    </w:rPr>
                    <w:t xml:space="preserve"> K120.</w:t>
                  </w:r>
                </w:p>
              </w:tc>
            </w:tr>
            <w:tr w:rsidR="00714BF6" w:rsidRPr="00E116D8" w:rsidTr="00714BF6">
              <w:trPr>
                <w:trHeight w:val="900"/>
              </w:trPr>
              <w:tc>
                <w:tcPr>
                  <w:tcW w:w="870" w:type="pct"/>
                  <w:tcBorders>
                    <w:top w:val="nil"/>
                    <w:left w:val="single" w:sz="4" w:space="0" w:color="auto"/>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Mysz</w:t>
                  </w:r>
                </w:p>
              </w:tc>
              <w:tc>
                <w:tcPr>
                  <w:tcW w:w="4130" w:type="pct"/>
                  <w:tcBorders>
                    <w:top w:val="nil"/>
                    <w:left w:val="nil"/>
                    <w:bottom w:val="single" w:sz="4" w:space="0" w:color="auto"/>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 xml:space="preserve">Optyczna-laserowa, przewodowa, USB, o wymiarach nie mniejszych niż 11cm długości i 6cm szerokości o rozdzielczości nie mniej niż 1000dpi, o liczbie przycisków 2 + rolka przewijania. Nie gorsza niż </w:t>
                  </w:r>
                  <w:proofErr w:type="spellStart"/>
                  <w:r w:rsidRPr="00714BF6">
                    <w:rPr>
                      <w:color w:val="000000"/>
                      <w:sz w:val="20"/>
                      <w:szCs w:val="20"/>
                    </w:rPr>
                    <w:t>Logitech</w:t>
                  </w:r>
                  <w:proofErr w:type="spellEnd"/>
                  <w:r w:rsidRPr="00714BF6">
                    <w:rPr>
                      <w:color w:val="000000"/>
                      <w:sz w:val="20"/>
                      <w:szCs w:val="20"/>
                    </w:rPr>
                    <w:t xml:space="preserve"> M100.</w:t>
                  </w:r>
                </w:p>
              </w:tc>
            </w:tr>
            <w:tr w:rsidR="00714BF6" w:rsidRPr="00E116D8" w:rsidTr="00714BF6">
              <w:trPr>
                <w:trHeight w:val="285"/>
              </w:trPr>
              <w:tc>
                <w:tcPr>
                  <w:tcW w:w="870" w:type="pct"/>
                  <w:tcBorders>
                    <w:top w:val="nil"/>
                    <w:left w:val="single" w:sz="4" w:space="0" w:color="auto"/>
                    <w:bottom w:val="nil"/>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Gwarancja</w:t>
                  </w:r>
                </w:p>
              </w:tc>
              <w:tc>
                <w:tcPr>
                  <w:tcW w:w="4130" w:type="pct"/>
                  <w:tcBorders>
                    <w:top w:val="nil"/>
                    <w:left w:val="nil"/>
                    <w:bottom w:val="nil"/>
                    <w:right w:val="single" w:sz="4" w:space="0" w:color="auto"/>
                  </w:tcBorders>
                  <w:shd w:val="clear" w:color="auto" w:fill="auto"/>
                  <w:vAlign w:val="center"/>
                  <w:hideMark/>
                </w:tcPr>
                <w:p w:rsidR="00714BF6" w:rsidRPr="00714BF6" w:rsidRDefault="00714BF6" w:rsidP="00BD6729">
                  <w:pPr>
                    <w:rPr>
                      <w:color w:val="000000"/>
                      <w:sz w:val="20"/>
                      <w:szCs w:val="20"/>
                    </w:rPr>
                  </w:pPr>
                  <w:r w:rsidRPr="00714BF6">
                    <w:rPr>
                      <w:color w:val="000000"/>
                      <w:sz w:val="20"/>
                      <w:szCs w:val="20"/>
                    </w:rPr>
                    <w:t>Pisemna gwarancja 24 miesiące na poszczególne podzespoły, komputer niezaplombowany.</w:t>
                  </w:r>
                </w:p>
              </w:tc>
            </w:tr>
            <w:tr w:rsidR="00714BF6" w:rsidRPr="00E116D8" w:rsidTr="00714BF6">
              <w:trPr>
                <w:trHeight w:val="285"/>
              </w:trPr>
              <w:tc>
                <w:tcPr>
                  <w:tcW w:w="870" w:type="pct"/>
                  <w:tcBorders>
                    <w:top w:val="nil"/>
                    <w:left w:val="single" w:sz="4" w:space="0" w:color="auto"/>
                    <w:bottom w:val="nil"/>
                    <w:right w:val="single" w:sz="4" w:space="0" w:color="auto"/>
                  </w:tcBorders>
                  <w:shd w:val="clear" w:color="auto" w:fill="auto"/>
                  <w:vAlign w:val="center"/>
                  <w:hideMark/>
                </w:tcPr>
                <w:p w:rsidR="00714BF6" w:rsidRPr="00714BF6" w:rsidRDefault="00714BF6" w:rsidP="00BD6729">
                  <w:pPr>
                    <w:rPr>
                      <w:color w:val="000000"/>
                      <w:sz w:val="20"/>
                      <w:szCs w:val="20"/>
                    </w:rPr>
                  </w:pPr>
                </w:p>
              </w:tc>
              <w:tc>
                <w:tcPr>
                  <w:tcW w:w="4130" w:type="pct"/>
                  <w:tcBorders>
                    <w:top w:val="nil"/>
                    <w:left w:val="nil"/>
                    <w:bottom w:val="nil"/>
                    <w:right w:val="single" w:sz="4" w:space="0" w:color="auto"/>
                  </w:tcBorders>
                  <w:shd w:val="clear" w:color="auto" w:fill="auto"/>
                  <w:vAlign w:val="center"/>
                  <w:hideMark/>
                </w:tcPr>
                <w:p w:rsidR="00714BF6" w:rsidRPr="00714BF6" w:rsidRDefault="00714BF6" w:rsidP="00BD6729">
                  <w:pPr>
                    <w:rPr>
                      <w:color w:val="000000"/>
                      <w:sz w:val="20"/>
                      <w:szCs w:val="20"/>
                    </w:rPr>
                  </w:pPr>
                </w:p>
              </w:tc>
            </w:tr>
            <w:tr w:rsidR="00714BF6" w:rsidRPr="00E116D8" w:rsidTr="00714BF6">
              <w:trPr>
                <w:trHeight w:val="80"/>
              </w:trPr>
              <w:tc>
                <w:tcPr>
                  <w:tcW w:w="870" w:type="pct"/>
                  <w:tcBorders>
                    <w:top w:val="nil"/>
                    <w:left w:val="single" w:sz="4" w:space="0" w:color="auto"/>
                    <w:bottom w:val="single" w:sz="4" w:space="0" w:color="auto"/>
                    <w:right w:val="single" w:sz="4" w:space="0" w:color="auto"/>
                  </w:tcBorders>
                  <w:shd w:val="clear" w:color="auto" w:fill="auto"/>
                  <w:vAlign w:val="center"/>
                  <w:hideMark/>
                </w:tcPr>
                <w:p w:rsidR="00714BF6" w:rsidRPr="000B18C0" w:rsidRDefault="00714BF6" w:rsidP="00BD6729">
                  <w:pPr>
                    <w:rPr>
                      <w:color w:val="000000"/>
                    </w:rPr>
                  </w:pPr>
                </w:p>
              </w:tc>
              <w:tc>
                <w:tcPr>
                  <w:tcW w:w="4130" w:type="pct"/>
                  <w:tcBorders>
                    <w:top w:val="nil"/>
                    <w:left w:val="nil"/>
                    <w:bottom w:val="single" w:sz="4" w:space="0" w:color="auto"/>
                    <w:right w:val="single" w:sz="4" w:space="0" w:color="auto"/>
                  </w:tcBorders>
                  <w:shd w:val="clear" w:color="auto" w:fill="auto"/>
                  <w:vAlign w:val="center"/>
                  <w:hideMark/>
                </w:tcPr>
                <w:p w:rsidR="00714BF6" w:rsidRPr="000B18C0" w:rsidRDefault="00714BF6" w:rsidP="00BD6729">
                  <w:pPr>
                    <w:rPr>
                      <w:color w:val="000000"/>
                    </w:rPr>
                  </w:pPr>
                </w:p>
              </w:tc>
            </w:tr>
          </w:tbl>
          <w:p w:rsidR="00DE0721" w:rsidRPr="005D6B7F" w:rsidRDefault="00DE0721" w:rsidP="00F53BBE">
            <w:pPr>
              <w:rPr>
                <w:i/>
              </w:rPr>
            </w:pPr>
          </w:p>
        </w:tc>
        <w:tc>
          <w:tcPr>
            <w:tcW w:w="2027" w:type="dxa"/>
          </w:tcPr>
          <w:p w:rsidR="00DE0721" w:rsidRPr="001F7AAC" w:rsidRDefault="00DE0721" w:rsidP="00520E72">
            <w:pPr>
              <w:pStyle w:val="Standard"/>
              <w:rPr>
                <w:b/>
                <w:sz w:val="22"/>
                <w:szCs w:val="22"/>
              </w:rPr>
            </w:pPr>
          </w:p>
        </w:tc>
      </w:tr>
    </w:tbl>
    <w:p w:rsidR="0029520B" w:rsidRDefault="0029520B" w:rsidP="00E207DE">
      <w:pPr>
        <w:rPr>
          <w:color w:val="000000"/>
        </w:rPr>
      </w:pPr>
    </w:p>
    <w:p w:rsidR="0029520B" w:rsidRDefault="0029520B" w:rsidP="00E207DE">
      <w:pPr>
        <w:rPr>
          <w:color w:val="000000"/>
        </w:rPr>
      </w:pPr>
    </w:p>
    <w:p w:rsidR="00714BF6" w:rsidRDefault="00714BF6" w:rsidP="00E207DE">
      <w:pPr>
        <w:rPr>
          <w:color w:val="000000"/>
        </w:rPr>
      </w:pPr>
    </w:p>
    <w:p w:rsidR="00984061" w:rsidRDefault="00984061" w:rsidP="00E207DE">
      <w:pPr>
        <w:rPr>
          <w:b/>
          <w:color w:val="000000"/>
        </w:rPr>
      </w:pPr>
    </w:p>
    <w:p w:rsidR="0029520B" w:rsidRPr="0029520B" w:rsidRDefault="0029520B" w:rsidP="00E207DE">
      <w:pPr>
        <w:rPr>
          <w:b/>
        </w:rPr>
      </w:pPr>
    </w:p>
    <w:p w:rsidR="003305B3" w:rsidRPr="00BD53D8" w:rsidRDefault="003305B3" w:rsidP="006E531C">
      <w:pPr>
        <w:rPr>
          <w:b/>
          <w:color w:val="000000"/>
        </w:rPr>
      </w:pPr>
    </w:p>
    <w:p w:rsidR="003305B3" w:rsidRPr="00BD53D8" w:rsidRDefault="003305B3" w:rsidP="00A617A6">
      <w:pPr>
        <w:pStyle w:val="Tekstpodstawowy"/>
        <w:rPr>
          <w:b/>
          <w:bCs/>
          <w:color w:val="000000"/>
        </w:rPr>
      </w:pPr>
      <w:r w:rsidRPr="00BD53D8">
        <w:rPr>
          <w:b/>
          <w:bCs/>
          <w:color w:val="000000"/>
        </w:rPr>
        <w:lastRenderedPageBreak/>
        <w:t>1.2</w:t>
      </w:r>
      <w:r w:rsidR="00AF49E6" w:rsidRPr="00BD53D8">
        <w:rPr>
          <w:b/>
          <w:bCs/>
          <w:color w:val="000000"/>
        </w:rPr>
        <w:t xml:space="preserve">. </w:t>
      </w:r>
      <w:r w:rsidRPr="00BD53D8">
        <w:rPr>
          <w:b/>
          <w:bCs/>
          <w:color w:val="000000"/>
        </w:rPr>
        <w:t xml:space="preserve"> </w:t>
      </w:r>
      <w:r w:rsidR="0064607F">
        <w:rPr>
          <w:b/>
        </w:rPr>
        <w:t xml:space="preserve">Zestaw komputerowy </w:t>
      </w:r>
      <w:r w:rsidR="004065E1">
        <w:rPr>
          <w:b/>
        </w:rPr>
        <w:t xml:space="preserve">- </w:t>
      </w:r>
      <w:r w:rsidR="0064607F">
        <w:rPr>
          <w:b/>
        </w:rPr>
        <w:t>1</w:t>
      </w:r>
      <w:r w:rsidR="004065E1">
        <w:rPr>
          <w:b/>
        </w:rPr>
        <w:t xml:space="preserve"> zestaw</w:t>
      </w:r>
      <w:r w:rsidR="002D2EA2" w:rsidRPr="00BD53D8">
        <w:rPr>
          <w:b/>
          <w:bCs/>
          <w:color w:val="000000"/>
        </w:rPr>
        <w:t xml:space="preserve"> </w:t>
      </w:r>
    </w:p>
    <w:p w:rsidR="003305B3" w:rsidRDefault="003305B3" w:rsidP="00A617A6">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617A6">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1"/>
        <w:gridCol w:w="1323"/>
        <w:gridCol w:w="3964"/>
        <w:gridCol w:w="2842"/>
      </w:tblGrid>
      <w:tr w:rsidR="00097C4C" w:rsidRPr="00B40010" w:rsidTr="0064607F">
        <w:trPr>
          <w:trHeight w:val="315"/>
        </w:trPr>
        <w:tc>
          <w:tcPr>
            <w:tcW w:w="1411" w:type="dxa"/>
          </w:tcPr>
          <w:p w:rsidR="00097C4C" w:rsidRPr="00B40010" w:rsidRDefault="00097C4C" w:rsidP="00117D05">
            <w:pPr>
              <w:rPr>
                <w:b/>
              </w:rPr>
            </w:pPr>
            <w:r w:rsidRPr="00B40010">
              <w:rPr>
                <w:b/>
                <w:sz w:val="22"/>
                <w:szCs w:val="22"/>
              </w:rPr>
              <w:t>Parametr</w:t>
            </w:r>
          </w:p>
        </w:tc>
        <w:tc>
          <w:tcPr>
            <w:tcW w:w="5287" w:type="dxa"/>
            <w:gridSpan w:val="2"/>
          </w:tcPr>
          <w:p w:rsidR="00097C4C" w:rsidRPr="00B40010" w:rsidRDefault="00097C4C" w:rsidP="00117D05">
            <w:pPr>
              <w:rPr>
                <w:b/>
              </w:rPr>
            </w:pPr>
            <w:r w:rsidRPr="00B40010">
              <w:rPr>
                <w:b/>
                <w:sz w:val="22"/>
                <w:szCs w:val="22"/>
              </w:rPr>
              <w:t>Żądany przez zamawiającego</w:t>
            </w:r>
          </w:p>
        </w:tc>
        <w:tc>
          <w:tcPr>
            <w:tcW w:w="2842" w:type="dxa"/>
          </w:tcPr>
          <w:p w:rsidR="00097C4C" w:rsidRPr="00B40010" w:rsidRDefault="00097C4C" w:rsidP="00117D05">
            <w:pPr>
              <w:rPr>
                <w:b/>
              </w:rPr>
            </w:pPr>
            <w:r w:rsidRPr="00B40010">
              <w:rPr>
                <w:b/>
                <w:sz w:val="22"/>
                <w:szCs w:val="22"/>
              </w:rPr>
              <w:t xml:space="preserve"> Oferowany</w:t>
            </w:r>
          </w:p>
        </w:tc>
      </w:tr>
      <w:tr w:rsidR="00714BF6" w:rsidRPr="00B40010" w:rsidTr="0064607F">
        <w:trPr>
          <w:trHeight w:val="315"/>
        </w:trPr>
        <w:tc>
          <w:tcPr>
            <w:tcW w:w="1411" w:type="dxa"/>
            <w:vMerge w:val="restart"/>
          </w:tcPr>
          <w:p w:rsidR="00714BF6" w:rsidRPr="00B40010" w:rsidRDefault="00714BF6" w:rsidP="00117D05">
            <w:pPr>
              <w:rPr>
                <w:b/>
              </w:rPr>
            </w:pPr>
          </w:p>
        </w:tc>
        <w:tc>
          <w:tcPr>
            <w:tcW w:w="1323" w:type="dxa"/>
          </w:tcPr>
          <w:p w:rsidR="00714BF6" w:rsidRPr="00714BF6" w:rsidRDefault="00714BF6" w:rsidP="00BD6729">
            <w:pPr>
              <w:spacing w:before="100" w:beforeAutospacing="1" w:after="119"/>
              <w:rPr>
                <w:sz w:val="20"/>
                <w:szCs w:val="20"/>
              </w:rPr>
            </w:pPr>
            <w:r w:rsidRPr="00714BF6">
              <w:rPr>
                <w:sz w:val="20"/>
                <w:szCs w:val="20"/>
              </w:rPr>
              <w:t>Procesor</w:t>
            </w:r>
          </w:p>
        </w:tc>
        <w:tc>
          <w:tcPr>
            <w:tcW w:w="3964" w:type="dxa"/>
          </w:tcPr>
          <w:p w:rsidR="00714BF6" w:rsidRPr="00714BF6" w:rsidRDefault="00714BF6" w:rsidP="00BD6729">
            <w:pPr>
              <w:spacing w:before="100" w:beforeAutospacing="1" w:after="119"/>
              <w:rPr>
                <w:sz w:val="20"/>
                <w:szCs w:val="20"/>
              </w:rPr>
            </w:pPr>
            <w:r w:rsidRPr="00714BF6">
              <w:rPr>
                <w:sz w:val="20"/>
                <w:szCs w:val="20"/>
              </w:rPr>
              <w:t xml:space="preserve">6 rdzeniowy, 6 wątkowy, osiągający przynajmniej 12830 pkt. w teście CPU </w:t>
            </w:r>
            <w:proofErr w:type="spellStart"/>
            <w:r w:rsidRPr="00714BF6">
              <w:rPr>
                <w:sz w:val="20"/>
                <w:szCs w:val="20"/>
              </w:rPr>
              <w:t>Benchmarks</w:t>
            </w:r>
            <w:proofErr w:type="spellEnd"/>
            <w:r w:rsidRPr="00714BF6">
              <w:rPr>
                <w:sz w:val="20"/>
                <w:szCs w:val="20"/>
              </w:rPr>
              <w:t xml:space="preserve"> Net (http://www.cpubenchmark.net/) wg Firmy </w:t>
            </w:r>
            <w:proofErr w:type="spellStart"/>
            <w:r w:rsidRPr="00714BF6">
              <w:rPr>
                <w:sz w:val="20"/>
                <w:szCs w:val="20"/>
              </w:rPr>
              <w:t>PassMark</w:t>
            </w:r>
            <w:proofErr w:type="spellEnd"/>
            <w:r w:rsidRPr="00714BF6">
              <w:rPr>
                <w:sz w:val="20"/>
                <w:szCs w:val="20"/>
              </w:rPr>
              <w:t xml:space="preserve"> Software (</w:t>
            </w:r>
            <w:hyperlink r:id="rId8" w:history="1">
              <w:r w:rsidRPr="00714BF6">
                <w:rPr>
                  <w:color w:val="000080"/>
                  <w:sz w:val="20"/>
                  <w:szCs w:val="20"/>
                  <w:u w:val="single"/>
                </w:rPr>
                <w:t>http://www.passmark.com</w:t>
              </w:r>
            </w:hyperlink>
            <w:r w:rsidRPr="00714BF6">
              <w:rPr>
                <w:sz w:val="20"/>
                <w:szCs w:val="20"/>
              </w:rPr>
              <w:t xml:space="preserve">) – stan na dzień 26.06.2018, taktowany zegarem co najmniej 3.60 </w:t>
            </w:r>
            <w:proofErr w:type="spellStart"/>
            <w:r w:rsidRPr="00714BF6">
              <w:rPr>
                <w:sz w:val="20"/>
                <w:szCs w:val="20"/>
              </w:rPr>
              <w:t>Ghz</w:t>
            </w:r>
            <w:proofErr w:type="spellEnd"/>
            <w:r w:rsidRPr="00714BF6">
              <w:rPr>
                <w:sz w:val="20"/>
                <w:szCs w:val="20"/>
              </w:rPr>
              <w:t xml:space="preserve">, posiadający zintegrowaną kartę graficzną – wsparcie technologii Intel </w:t>
            </w:r>
            <w:proofErr w:type="spellStart"/>
            <w:r w:rsidRPr="00714BF6">
              <w:rPr>
                <w:sz w:val="20"/>
                <w:szCs w:val="20"/>
              </w:rPr>
              <w:t>Quick</w:t>
            </w:r>
            <w:proofErr w:type="spellEnd"/>
            <w:r w:rsidRPr="00714BF6">
              <w:rPr>
                <w:sz w:val="20"/>
                <w:szCs w:val="20"/>
              </w:rPr>
              <w:t xml:space="preserve"> </w:t>
            </w:r>
            <w:proofErr w:type="spellStart"/>
            <w:r w:rsidRPr="00714BF6">
              <w:rPr>
                <w:sz w:val="20"/>
                <w:szCs w:val="20"/>
              </w:rPr>
              <w:t>Sync</w:t>
            </w:r>
            <w:proofErr w:type="spellEnd"/>
            <w:r w:rsidRPr="00714BF6">
              <w:rPr>
                <w:sz w:val="20"/>
                <w:szCs w:val="20"/>
              </w:rPr>
              <w:t xml:space="preserve"> Video (ze względu na opracowywane rozwiązania ze sprzętowym dekodowaniem/kodowaniem wielu strumieni wideo z wykorzystaniem ww. technologii m.in. w projekcie Hunter). Nie gorszy niż Intel® </w:t>
            </w:r>
            <w:proofErr w:type="spellStart"/>
            <w:r w:rsidRPr="00714BF6">
              <w:rPr>
                <w:sz w:val="20"/>
                <w:szCs w:val="20"/>
              </w:rPr>
              <w:t>Core</w:t>
            </w:r>
            <w:proofErr w:type="spellEnd"/>
            <w:r w:rsidRPr="00714BF6">
              <w:rPr>
                <w:sz w:val="20"/>
                <w:szCs w:val="20"/>
              </w:rPr>
              <w:t xml:space="preserve">™ i5-8600K.Chłodzenie procesora: maks. prędkość obrotowa : 1400 </w:t>
            </w:r>
            <w:proofErr w:type="spellStart"/>
            <w:r w:rsidRPr="00714BF6">
              <w:rPr>
                <w:sz w:val="20"/>
                <w:szCs w:val="20"/>
              </w:rPr>
              <w:t>obr</w:t>
            </w:r>
            <w:proofErr w:type="spellEnd"/>
            <w:r w:rsidRPr="00714BF6">
              <w:rPr>
                <w:sz w:val="20"/>
                <w:szCs w:val="20"/>
              </w:rPr>
              <w:t xml:space="preserve">./min., maks. głośność: 21.1 </w:t>
            </w:r>
            <w:proofErr w:type="spellStart"/>
            <w:r w:rsidRPr="00714BF6">
              <w:rPr>
                <w:sz w:val="20"/>
                <w:szCs w:val="20"/>
              </w:rPr>
              <w:t>dB</w:t>
            </w:r>
            <w:proofErr w:type="spellEnd"/>
            <w:r w:rsidRPr="00714BF6">
              <w:rPr>
                <w:sz w:val="20"/>
                <w:szCs w:val="20"/>
              </w:rPr>
              <w:t xml:space="preserve">. Nie gorszy niż be </w:t>
            </w:r>
            <w:proofErr w:type="spellStart"/>
            <w:r w:rsidRPr="00714BF6">
              <w:rPr>
                <w:sz w:val="20"/>
                <w:szCs w:val="20"/>
              </w:rPr>
              <w:t>quiet</w:t>
            </w:r>
            <w:proofErr w:type="spellEnd"/>
            <w:r w:rsidRPr="00714BF6">
              <w:rPr>
                <w:sz w:val="20"/>
                <w:szCs w:val="20"/>
              </w:rPr>
              <w:t xml:space="preserve">! </w:t>
            </w:r>
            <w:proofErr w:type="spellStart"/>
            <w:r w:rsidRPr="00714BF6">
              <w:rPr>
                <w:sz w:val="20"/>
                <w:szCs w:val="20"/>
              </w:rPr>
              <w:t>Dark</w:t>
            </w:r>
            <w:proofErr w:type="spellEnd"/>
            <w:r w:rsidRPr="00714BF6">
              <w:rPr>
                <w:sz w:val="20"/>
                <w:szCs w:val="20"/>
              </w:rPr>
              <w:t xml:space="preserve"> Rock 3</w:t>
            </w:r>
          </w:p>
        </w:tc>
        <w:tc>
          <w:tcPr>
            <w:tcW w:w="2842" w:type="dxa"/>
            <w:vMerge w:val="restart"/>
          </w:tcPr>
          <w:p w:rsidR="00714BF6" w:rsidRPr="00B40010" w:rsidRDefault="00714BF6" w:rsidP="00117D05">
            <w:pPr>
              <w:rPr>
                <w:b/>
              </w:rPr>
            </w:pPr>
          </w:p>
        </w:tc>
      </w:tr>
      <w:tr w:rsidR="00714BF6" w:rsidRPr="00B40010" w:rsidTr="0064607F">
        <w:trPr>
          <w:trHeight w:val="315"/>
        </w:trPr>
        <w:tc>
          <w:tcPr>
            <w:tcW w:w="1411" w:type="dxa"/>
            <w:vMerge/>
          </w:tcPr>
          <w:p w:rsidR="00714BF6" w:rsidRPr="00B40010" w:rsidRDefault="00714BF6" w:rsidP="00117D05">
            <w:pPr>
              <w:rPr>
                <w:b/>
              </w:rPr>
            </w:pPr>
          </w:p>
        </w:tc>
        <w:tc>
          <w:tcPr>
            <w:tcW w:w="1323" w:type="dxa"/>
          </w:tcPr>
          <w:p w:rsidR="00714BF6" w:rsidRPr="00714BF6" w:rsidRDefault="00714BF6" w:rsidP="00BD6729">
            <w:pPr>
              <w:spacing w:before="100" w:beforeAutospacing="1" w:after="119"/>
              <w:rPr>
                <w:sz w:val="20"/>
                <w:szCs w:val="20"/>
              </w:rPr>
            </w:pPr>
            <w:r w:rsidRPr="00714BF6">
              <w:rPr>
                <w:sz w:val="20"/>
                <w:szCs w:val="20"/>
              </w:rPr>
              <w:t>Płyta Główna</w:t>
            </w:r>
          </w:p>
        </w:tc>
        <w:tc>
          <w:tcPr>
            <w:tcW w:w="3964" w:type="dxa"/>
          </w:tcPr>
          <w:p w:rsidR="00714BF6" w:rsidRPr="00714BF6" w:rsidRDefault="00714BF6" w:rsidP="00BD6729">
            <w:pPr>
              <w:spacing w:before="100" w:beforeAutospacing="1" w:after="119"/>
              <w:rPr>
                <w:sz w:val="20"/>
                <w:szCs w:val="20"/>
              </w:rPr>
            </w:pPr>
            <w:r w:rsidRPr="00714BF6">
              <w:rPr>
                <w:sz w:val="20"/>
                <w:szCs w:val="20"/>
              </w:rPr>
              <w:t xml:space="preserve">Obsługująca wyżej wymieniony procesor, wyposażona w kartę muzyczną, kartę sieciową, min. 4 wejścia USB 3.1 (tylny panel) lub nowsze, ze </w:t>
            </w:r>
            <w:proofErr w:type="spellStart"/>
            <w:r w:rsidRPr="00714BF6">
              <w:rPr>
                <w:sz w:val="20"/>
                <w:szCs w:val="20"/>
              </w:rPr>
              <w:t>wspraciem</w:t>
            </w:r>
            <w:proofErr w:type="spellEnd"/>
            <w:r w:rsidRPr="00714BF6">
              <w:rPr>
                <w:sz w:val="20"/>
                <w:szCs w:val="20"/>
              </w:rPr>
              <w:t xml:space="preserve"> </w:t>
            </w:r>
            <w:proofErr w:type="spellStart"/>
            <w:r w:rsidRPr="00714BF6">
              <w:rPr>
                <w:sz w:val="20"/>
                <w:szCs w:val="20"/>
              </w:rPr>
              <w:t>NVMe</w:t>
            </w:r>
            <w:proofErr w:type="spellEnd"/>
            <w:r w:rsidRPr="00714BF6">
              <w:rPr>
                <w:sz w:val="20"/>
                <w:szCs w:val="20"/>
              </w:rPr>
              <w:t xml:space="preserve"> dla dysków SSD (złącze M.2), min. 2 x </w:t>
            </w:r>
            <w:proofErr w:type="spellStart"/>
            <w:r w:rsidRPr="00714BF6">
              <w:rPr>
                <w:sz w:val="20"/>
                <w:szCs w:val="20"/>
              </w:rPr>
              <w:t>PCI-Express</w:t>
            </w:r>
            <w:proofErr w:type="spellEnd"/>
            <w:r w:rsidRPr="00714BF6">
              <w:rPr>
                <w:sz w:val="20"/>
                <w:szCs w:val="20"/>
              </w:rPr>
              <w:t xml:space="preserve"> x16, min. 4 x </w:t>
            </w:r>
            <w:proofErr w:type="spellStart"/>
            <w:r w:rsidRPr="00714BF6">
              <w:rPr>
                <w:sz w:val="20"/>
                <w:szCs w:val="20"/>
              </w:rPr>
              <w:t>PCI-Express</w:t>
            </w:r>
            <w:proofErr w:type="spellEnd"/>
            <w:r w:rsidRPr="00714BF6">
              <w:rPr>
                <w:sz w:val="20"/>
                <w:szCs w:val="20"/>
              </w:rPr>
              <w:t xml:space="preserve"> x1. Nie gorsza niż MSI Z370-A PRO.</w:t>
            </w:r>
          </w:p>
        </w:tc>
        <w:tc>
          <w:tcPr>
            <w:tcW w:w="2842" w:type="dxa"/>
            <w:vMerge/>
          </w:tcPr>
          <w:p w:rsidR="00714BF6" w:rsidRPr="00B40010" w:rsidRDefault="00714BF6" w:rsidP="00117D05">
            <w:pPr>
              <w:rPr>
                <w:b/>
              </w:rPr>
            </w:pPr>
          </w:p>
        </w:tc>
      </w:tr>
      <w:tr w:rsidR="00714BF6" w:rsidRPr="00B40010" w:rsidTr="0064607F">
        <w:trPr>
          <w:trHeight w:val="315"/>
        </w:trPr>
        <w:tc>
          <w:tcPr>
            <w:tcW w:w="1411" w:type="dxa"/>
            <w:vMerge/>
          </w:tcPr>
          <w:p w:rsidR="00714BF6" w:rsidRPr="00B40010" w:rsidRDefault="00714BF6" w:rsidP="00117D05">
            <w:pPr>
              <w:rPr>
                <w:b/>
              </w:rPr>
            </w:pPr>
          </w:p>
        </w:tc>
        <w:tc>
          <w:tcPr>
            <w:tcW w:w="1323" w:type="dxa"/>
          </w:tcPr>
          <w:p w:rsidR="00714BF6" w:rsidRPr="00714BF6" w:rsidRDefault="00714BF6" w:rsidP="00BD6729">
            <w:pPr>
              <w:spacing w:before="100" w:beforeAutospacing="1" w:after="119"/>
              <w:rPr>
                <w:sz w:val="20"/>
                <w:szCs w:val="20"/>
              </w:rPr>
            </w:pPr>
            <w:r w:rsidRPr="00714BF6">
              <w:rPr>
                <w:sz w:val="20"/>
                <w:szCs w:val="20"/>
              </w:rPr>
              <w:t>Karta graficzna</w:t>
            </w:r>
          </w:p>
        </w:tc>
        <w:tc>
          <w:tcPr>
            <w:tcW w:w="3964" w:type="dxa"/>
          </w:tcPr>
          <w:p w:rsidR="00714BF6" w:rsidRPr="00714BF6" w:rsidRDefault="00714BF6" w:rsidP="00BD6729">
            <w:pPr>
              <w:spacing w:before="100" w:beforeAutospacing="1" w:after="119"/>
              <w:rPr>
                <w:sz w:val="20"/>
                <w:szCs w:val="20"/>
              </w:rPr>
            </w:pPr>
            <w:r w:rsidRPr="00714BF6">
              <w:rPr>
                <w:sz w:val="20"/>
                <w:szCs w:val="20"/>
              </w:rPr>
              <w:t xml:space="preserve">Min. 3GB pamięci, osiągająca co najmniej 8900 pkt. w teście Video </w:t>
            </w:r>
            <w:proofErr w:type="spellStart"/>
            <w:r w:rsidRPr="00714BF6">
              <w:rPr>
                <w:sz w:val="20"/>
                <w:szCs w:val="20"/>
              </w:rPr>
              <w:t>Card</w:t>
            </w:r>
            <w:proofErr w:type="spellEnd"/>
            <w:r w:rsidRPr="00714BF6">
              <w:rPr>
                <w:sz w:val="20"/>
                <w:szCs w:val="20"/>
              </w:rPr>
              <w:t xml:space="preserve"> </w:t>
            </w:r>
            <w:proofErr w:type="spellStart"/>
            <w:r w:rsidRPr="00714BF6">
              <w:rPr>
                <w:sz w:val="20"/>
                <w:szCs w:val="20"/>
              </w:rPr>
              <w:t>Benchmark</w:t>
            </w:r>
            <w:proofErr w:type="spellEnd"/>
            <w:r w:rsidRPr="00714BF6">
              <w:rPr>
                <w:sz w:val="20"/>
                <w:szCs w:val="20"/>
              </w:rPr>
              <w:t xml:space="preserve"> (</w:t>
            </w:r>
            <w:hyperlink r:id="rId9" w:tgtFrame="_top" w:history="1">
              <w:r w:rsidRPr="00714BF6">
                <w:rPr>
                  <w:color w:val="000080"/>
                  <w:sz w:val="20"/>
                  <w:szCs w:val="20"/>
                  <w:u w:val="single"/>
                </w:rPr>
                <w:t>https://www.videocardbenchmark.net/</w:t>
              </w:r>
            </w:hyperlink>
            <w:r w:rsidRPr="00714BF6">
              <w:rPr>
                <w:sz w:val="20"/>
                <w:szCs w:val="20"/>
              </w:rPr>
              <w:t xml:space="preserve">) wg Firmy </w:t>
            </w:r>
            <w:proofErr w:type="spellStart"/>
            <w:r w:rsidRPr="00714BF6">
              <w:rPr>
                <w:sz w:val="20"/>
                <w:szCs w:val="20"/>
              </w:rPr>
              <w:t>PassMark</w:t>
            </w:r>
            <w:proofErr w:type="spellEnd"/>
            <w:r w:rsidRPr="00714BF6">
              <w:rPr>
                <w:sz w:val="20"/>
                <w:szCs w:val="20"/>
              </w:rPr>
              <w:t xml:space="preserve"> Software (</w:t>
            </w:r>
            <w:hyperlink r:id="rId10" w:history="1">
              <w:r w:rsidRPr="00714BF6">
                <w:rPr>
                  <w:color w:val="000080"/>
                  <w:sz w:val="20"/>
                  <w:szCs w:val="20"/>
                  <w:u w:val="single"/>
                </w:rPr>
                <w:t>http://www.passmark.com</w:t>
              </w:r>
            </w:hyperlink>
            <w:r w:rsidRPr="00714BF6">
              <w:rPr>
                <w:sz w:val="20"/>
                <w:szCs w:val="20"/>
              </w:rPr>
              <w:t xml:space="preserve">) - stan na dzień 26.06.2018, ze wsparciem </w:t>
            </w:r>
            <w:proofErr w:type="spellStart"/>
            <w:r w:rsidRPr="00714BF6">
              <w:rPr>
                <w:sz w:val="20"/>
                <w:szCs w:val="20"/>
              </w:rPr>
              <w:t>OpenGL</w:t>
            </w:r>
            <w:proofErr w:type="spellEnd"/>
            <w:r w:rsidRPr="00714BF6">
              <w:rPr>
                <w:sz w:val="20"/>
                <w:szCs w:val="20"/>
              </w:rPr>
              <w:t xml:space="preserve"> w wersji co najmniej 4.5, ze wsparciem dla technologii CUDA do obliczeń równoległych. Nie gorsza niż </w:t>
            </w:r>
            <w:hyperlink r:id="rId11" w:tgtFrame="_top" w:history="1">
              <w:proofErr w:type="spellStart"/>
              <w:r w:rsidRPr="00714BF6">
                <w:rPr>
                  <w:color w:val="000080"/>
                  <w:sz w:val="20"/>
                  <w:szCs w:val="20"/>
                  <w:u w:val="single"/>
                </w:rPr>
                <w:t>GeForce</w:t>
              </w:r>
              <w:proofErr w:type="spellEnd"/>
              <w:r w:rsidRPr="00714BF6">
                <w:rPr>
                  <w:color w:val="000080"/>
                  <w:sz w:val="20"/>
                  <w:szCs w:val="20"/>
                  <w:u w:val="single"/>
                </w:rPr>
                <w:t xml:space="preserve"> GTX 1060 3GB</w:t>
              </w:r>
            </w:hyperlink>
            <w:r w:rsidRPr="00714BF6">
              <w:rPr>
                <w:sz w:val="20"/>
                <w:szCs w:val="20"/>
              </w:rPr>
              <w:t>. Posiadająca co najmniej dwa wyjścia HDMI.</w:t>
            </w:r>
          </w:p>
        </w:tc>
        <w:tc>
          <w:tcPr>
            <w:tcW w:w="2842" w:type="dxa"/>
            <w:vMerge/>
          </w:tcPr>
          <w:p w:rsidR="00714BF6" w:rsidRPr="00B40010" w:rsidRDefault="00714BF6" w:rsidP="00117D05">
            <w:pPr>
              <w:rPr>
                <w:b/>
              </w:rPr>
            </w:pPr>
          </w:p>
        </w:tc>
      </w:tr>
      <w:tr w:rsidR="00714BF6" w:rsidRPr="00714BF6" w:rsidTr="0064607F">
        <w:trPr>
          <w:trHeight w:val="315"/>
        </w:trPr>
        <w:tc>
          <w:tcPr>
            <w:tcW w:w="1411" w:type="dxa"/>
            <w:vMerge/>
          </w:tcPr>
          <w:p w:rsidR="00714BF6" w:rsidRPr="00B40010" w:rsidRDefault="00714BF6" w:rsidP="00117D05">
            <w:pPr>
              <w:rPr>
                <w:b/>
              </w:rPr>
            </w:pPr>
          </w:p>
        </w:tc>
        <w:tc>
          <w:tcPr>
            <w:tcW w:w="1323" w:type="dxa"/>
          </w:tcPr>
          <w:p w:rsidR="00714BF6" w:rsidRPr="00714BF6" w:rsidRDefault="00714BF6" w:rsidP="00BD6729">
            <w:pPr>
              <w:spacing w:before="100" w:beforeAutospacing="1" w:after="119"/>
              <w:rPr>
                <w:sz w:val="20"/>
                <w:szCs w:val="20"/>
              </w:rPr>
            </w:pPr>
            <w:r w:rsidRPr="00714BF6">
              <w:rPr>
                <w:sz w:val="20"/>
                <w:szCs w:val="20"/>
              </w:rPr>
              <w:t>Pamięć RAM</w:t>
            </w:r>
          </w:p>
        </w:tc>
        <w:tc>
          <w:tcPr>
            <w:tcW w:w="3964" w:type="dxa"/>
          </w:tcPr>
          <w:p w:rsidR="00714BF6" w:rsidRPr="00714BF6" w:rsidRDefault="00714BF6" w:rsidP="00BD6729">
            <w:pPr>
              <w:spacing w:before="100" w:beforeAutospacing="1" w:after="119"/>
              <w:rPr>
                <w:sz w:val="20"/>
                <w:szCs w:val="20"/>
              </w:rPr>
            </w:pPr>
            <w:r w:rsidRPr="00714BF6">
              <w:rPr>
                <w:sz w:val="20"/>
                <w:szCs w:val="20"/>
              </w:rPr>
              <w:t>Nie mniej niż 2x8 GB, kompatybilna z ww. płytą.</w:t>
            </w:r>
          </w:p>
        </w:tc>
        <w:tc>
          <w:tcPr>
            <w:tcW w:w="2842" w:type="dxa"/>
            <w:vMerge/>
          </w:tcPr>
          <w:p w:rsidR="00714BF6" w:rsidRPr="00714BF6" w:rsidRDefault="00714BF6" w:rsidP="00117D05">
            <w:pPr>
              <w:rPr>
                <w:b/>
              </w:rPr>
            </w:pPr>
          </w:p>
        </w:tc>
      </w:tr>
      <w:tr w:rsidR="00714BF6" w:rsidRPr="00B40010" w:rsidTr="0064607F">
        <w:trPr>
          <w:trHeight w:val="315"/>
        </w:trPr>
        <w:tc>
          <w:tcPr>
            <w:tcW w:w="1411" w:type="dxa"/>
            <w:vMerge/>
          </w:tcPr>
          <w:p w:rsidR="00714BF6" w:rsidRPr="00714BF6" w:rsidRDefault="00714BF6" w:rsidP="00117D05">
            <w:pPr>
              <w:rPr>
                <w:b/>
              </w:rPr>
            </w:pPr>
          </w:p>
        </w:tc>
        <w:tc>
          <w:tcPr>
            <w:tcW w:w="1323" w:type="dxa"/>
          </w:tcPr>
          <w:p w:rsidR="00714BF6" w:rsidRPr="00714BF6" w:rsidRDefault="00714BF6" w:rsidP="00BD6729">
            <w:pPr>
              <w:spacing w:before="100" w:beforeAutospacing="1" w:after="119"/>
              <w:rPr>
                <w:sz w:val="20"/>
                <w:szCs w:val="20"/>
              </w:rPr>
            </w:pPr>
            <w:r w:rsidRPr="00714BF6">
              <w:rPr>
                <w:sz w:val="20"/>
                <w:szCs w:val="20"/>
              </w:rPr>
              <w:t>Dysk twardy 1</w:t>
            </w:r>
          </w:p>
        </w:tc>
        <w:tc>
          <w:tcPr>
            <w:tcW w:w="3964" w:type="dxa"/>
          </w:tcPr>
          <w:p w:rsidR="00714BF6" w:rsidRPr="00714BF6" w:rsidRDefault="00714BF6" w:rsidP="00BD6729">
            <w:pPr>
              <w:spacing w:before="100" w:beforeAutospacing="1" w:after="119"/>
              <w:rPr>
                <w:sz w:val="20"/>
                <w:szCs w:val="20"/>
              </w:rPr>
            </w:pPr>
            <w:r w:rsidRPr="00714BF6">
              <w:rPr>
                <w:sz w:val="20"/>
                <w:szCs w:val="20"/>
              </w:rPr>
              <w:t xml:space="preserve">W technologii SSD </w:t>
            </w:r>
            <w:proofErr w:type="spellStart"/>
            <w:r w:rsidRPr="00714BF6">
              <w:rPr>
                <w:sz w:val="20"/>
                <w:szCs w:val="20"/>
              </w:rPr>
              <w:t>NVMe</w:t>
            </w:r>
            <w:proofErr w:type="spellEnd"/>
            <w:r w:rsidRPr="00714BF6">
              <w:rPr>
                <w:sz w:val="20"/>
                <w:szCs w:val="20"/>
              </w:rPr>
              <w:t xml:space="preserve">, pojemność nie mniej niż 250 GB, osiągający wynik przynajmniej 13000 pkt. w teście </w:t>
            </w:r>
            <w:proofErr w:type="spellStart"/>
            <w:r w:rsidRPr="00714BF6">
              <w:rPr>
                <w:sz w:val="20"/>
                <w:szCs w:val="20"/>
              </w:rPr>
              <w:t>Hard</w:t>
            </w:r>
            <w:proofErr w:type="spellEnd"/>
            <w:r w:rsidRPr="00714BF6">
              <w:rPr>
                <w:sz w:val="20"/>
                <w:szCs w:val="20"/>
              </w:rPr>
              <w:t xml:space="preserve"> </w:t>
            </w:r>
            <w:proofErr w:type="spellStart"/>
            <w:r w:rsidRPr="00714BF6">
              <w:rPr>
                <w:sz w:val="20"/>
                <w:szCs w:val="20"/>
              </w:rPr>
              <w:t>Drive</w:t>
            </w:r>
            <w:proofErr w:type="spellEnd"/>
            <w:r w:rsidRPr="00714BF6">
              <w:rPr>
                <w:sz w:val="20"/>
                <w:szCs w:val="20"/>
              </w:rPr>
              <w:t xml:space="preserve"> </w:t>
            </w:r>
            <w:proofErr w:type="spellStart"/>
            <w:r w:rsidRPr="00714BF6">
              <w:rPr>
                <w:sz w:val="20"/>
                <w:szCs w:val="20"/>
              </w:rPr>
              <w:t>Benchmarks</w:t>
            </w:r>
            <w:proofErr w:type="spellEnd"/>
            <w:r w:rsidRPr="00714BF6">
              <w:rPr>
                <w:sz w:val="20"/>
                <w:szCs w:val="20"/>
              </w:rPr>
              <w:t xml:space="preserve"> (</w:t>
            </w:r>
            <w:hyperlink r:id="rId12" w:tgtFrame="_top" w:history="1">
              <w:r w:rsidRPr="00714BF6">
                <w:rPr>
                  <w:color w:val="000080"/>
                  <w:sz w:val="20"/>
                  <w:szCs w:val="20"/>
                  <w:u w:val="single"/>
                </w:rPr>
                <w:t>http://www.harddrivebenchmark.net/</w:t>
              </w:r>
            </w:hyperlink>
            <w:r w:rsidRPr="00714BF6">
              <w:rPr>
                <w:sz w:val="20"/>
                <w:szCs w:val="20"/>
              </w:rPr>
              <w:t xml:space="preserve">) wg Firmy </w:t>
            </w:r>
            <w:proofErr w:type="spellStart"/>
            <w:r w:rsidRPr="00714BF6">
              <w:rPr>
                <w:sz w:val="20"/>
                <w:szCs w:val="20"/>
              </w:rPr>
              <w:t>PassMark</w:t>
            </w:r>
            <w:proofErr w:type="spellEnd"/>
            <w:r w:rsidRPr="00714BF6">
              <w:rPr>
                <w:sz w:val="20"/>
                <w:szCs w:val="20"/>
              </w:rPr>
              <w:t xml:space="preserve"> Software (</w:t>
            </w:r>
            <w:hyperlink r:id="rId13" w:history="1">
              <w:r w:rsidRPr="00714BF6">
                <w:rPr>
                  <w:color w:val="000080"/>
                  <w:sz w:val="20"/>
                  <w:szCs w:val="20"/>
                  <w:u w:val="single"/>
                </w:rPr>
                <w:t>http://www.passmark.com</w:t>
              </w:r>
            </w:hyperlink>
            <w:r w:rsidRPr="00714BF6">
              <w:rPr>
                <w:sz w:val="20"/>
                <w:szCs w:val="20"/>
              </w:rPr>
              <w:t xml:space="preserve">) stan na dzień 26.06.2018. Nie gorszy niż </w:t>
            </w:r>
            <w:hyperlink r:id="rId14" w:tgtFrame="_top" w:history="1">
              <w:r w:rsidRPr="00714BF6">
                <w:rPr>
                  <w:color w:val="000080"/>
                  <w:sz w:val="20"/>
                  <w:szCs w:val="20"/>
                  <w:u w:val="single"/>
                </w:rPr>
                <w:t>Samsung SSD 960 EVO 250GB</w:t>
              </w:r>
            </w:hyperlink>
            <w:r w:rsidRPr="00714BF6">
              <w:rPr>
                <w:sz w:val="20"/>
                <w:szCs w:val="20"/>
              </w:rPr>
              <w:t>.</w:t>
            </w:r>
          </w:p>
        </w:tc>
        <w:tc>
          <w:tcPr>
            <w:tcW w:w="2842" w:type="dxa"/>
            <w:vMerge/>
          </w:tcPr>
          <w:p w:rsidR="00714BF6" w:rsidRPr="00B40010" w:rsidRDefault="00714BF6" w:rsidP="00117D05">
            <w:pPr>
              <w:rPr>
                <w:b/>
              </w:rPr>
            </w:pPr>
          </w:p>
        </w:tc>
      </w:tr>
      <w:tr w:rsidR="00714BF6" w:rsidRPr="00B40010" w:rsidTr="0064607F">
        <w:trPr>
          <w:trHeight w:val="315"/>
        </w:trPr>
        <w:tc>
          <w:tcPr>
            <w:tcW w:w="1411" w:type="dxa"/>
            <w:vMerge/>
          </w:tcPr>
          <w:p w:rsidR="00714BF6" w:rsidRPr="00B40010" w:rsidRDefault="00714BF6" w:rsidP="00117D05">
            <w:pPr>
              <w:rPr>
                <w:b/>
              </w:rPr>
            </w:pPr>
          </w:p>
        </w:tc>
        <w:tc>
          <w:tcPr>
            <w:tcW w:w="1323" w:type="dxa"/>
          </w:tcPr>
          <w:p w:rsidR="00714BF6" w:rsidRPr="00714BF6" w:rsidRDefault="00714BF6" w:rsidP="00BD6729">
            <w:pPr>
              <w:spacing w:before="100" w:beforeAutospacing="1" w:after="119"/>
              <w:rPr>
                <w:sz w:val="20"/>
                <w:szCs w:val="20"/>
              </w:rPr>
            </w:pPr>
            <w:r w:rsidRPr="00714BF6">
              <w:rPr>
                <w:sz w:val="20"/>
                <w:szCs w:val="20"/>
              </w:rPr>
              <w:t>Dysk twardy 2</w:t>
            </w:r>
          </w:p>
        </w:tc>
        <w:tc>
          <w:tcPr>
            <w:tcW w:w="3964" w:type="dxa"/>
          </w:tcPr>
          <w:p w:rsidR="00714BF6" w:rsidRPr="00714BF6" w:rsidRDefault="00714BF6" w:rsidP="00BD6729">
            <w:pPr>
              <w:spacing w:before="100" w:beforeAutospacing="1" w:after="119"/>
              <w:rPr>
                <w:sz w:val="20"/>
                <w:szCs w:val="20"/>
              </w:rPr>
            </w:pPr>
            <w:r w:rsidRPr="00714BF6">
              <w:rPr>
                <w:sz w:val="20"/>
                <w:szCs w:val="20"/>
              </w:rPr>
              <w:t xml:space="preserve">W technologii magnetycznej, prędkość obrotowa nie mniej niż 7200 </w:t>
            </w:r>
            <w:proofErr w:type="spellStart"/>
            <w:r w:rsidRPr="00714BF6">
              <w:rPr>
                <w:sz w:val="20"/>
                <w:szCs w:val="20"/>
              </w:rPr>
              <w:t>obr</w:t>
            </w:r>
            <w:proofErr w:type="spellEnd"/>
            <w:r w:rsidRPr="00714BF6">
              <w:rPr>
                <w:sz w:val="20"/>
                <w:szCs w:val="20"/>
              </w:rPr>
              <w:t xml:space="preserve">/min, pojemność nie mniejsza niż 1000 GB, </w:t>
            </w:r>
            <w:proofErr w:type="spellStart"/>
            <w:r w:rsidRPr="00714BF6">
              <w:rPr>
                <w:sz w:val="20"/>
                <w:szCs w:val="20"/>
              </w:rPr>
              <w:t>intefejs</w:t>
            </w:r>
            <w:proofErr w:type="spellEnd"/>
            <w:r w:rsidRPr="00714BF6">
              <w:rPr>
                <w:sz w:val="20"/>
                <w:szCs w:val="20"/>
              </w:rPr>
              <w:t xml:space="preserve"> </w:t>
            </w:r>
            <w:proofErr w:type="spellStart"/>
            <w:r w:rsidRPr="00714BF6">
              <w:rPr>
                <w:sz w:val="20"/>
                <w:szCs w:val="20"/>
              </w:rPr>
              <w:t>SATA-III</w:t>
            </w:r>
            <w:proofErr w:type="spellEnd"/>
            <w:r w:rsidRPr="00714BF6">
              <w:rPr>
                <w:sz w:val="20"/>
                <w:szCs w:val="20"/>
              </w:rPr>
              <w:t xml:space="preserve">, osiągający wynik przynajmniej 1000 pkt. w teście </w:t>
            </w:r>
            <w:proofErr w:type="spellStart"/>
            <w:r w:rsidRPr="00714BF6">
              <w:rPr>
                <w:sz w:val="20"/>
                <w:szCs w:val="20"/>
              </w:rPr>
              <w:t>Hard</w:t>
            </w:r>
            <w:proofErr w:type="spellEnd"/>
            <w:r w:rsidRPr="00714BF6">
              <w:rPr>
                <w:sz w:val="20"/>
                <w:szCs w:val="20"/>
              </w:rPr>
              <w:t xml:space="preserve"> </w:t>
            </w:r>
            <w:proofErr w:type="spellStart"/>
            <w:r w:rsidRPr="00714BF6">
              <w:rPr>
                <w:sz w:val="20"/>
                <w:szCs w:val="20"/>
              </w:rPr>
              <w:t>Drive</w:t>
            </w:r>
            <w:proofErr w:type="spellEnd"/>
            <w:r w:rsidRPr="00714BF6">
              <w:rPr>
                <w:sz w:val="20"/>
                <w:szCs w:val="20"/>
              </w:rPr>
              <w:t xml:space="preserve"> </w:t>
            </w:r>
            <w:proofErr w:type="spellStart"/>
            <w:r w:rsidRPr="00714BF6">
              <w:rPr>
                <w:sz w:val="20"/>
                <w:szCs w:val="20"/>
              </w:rPr>
              <w:t>Benchmarks</w:t>
            </w:r>
            <w:proofErr w:type="spellEnd"/>
            <w:r w:rsidRPr="00714BF6">
              <w:rPr>
                <w:sz w:val="20"/>
                <w:szCs w:val="20"/>
              </w:rPr>
              <w:t xml:space="preserve"> (</w:t>
            </w:r>
            <w:hyperlink r:id="rId15" w:tgtFrame="_top" w:history="1">
              <w:r w:rsidRPr="00714BF6">
                <w:rPr>
                  <w:color w:val="000080"/>
                  <w:sz w:val="20"/>
                  <w:szCs w:val="20"/>
                  <w:u w:val="single"/>
                </w:rPr>
                <w:t>http://www.harddrivebenchmark.net/</w:t>
              </w:r>
            </w:hyperlink>
            <w:r w:rsidRPr="00714BF6">
              <w:rPr>
                <w:sz w:val="20"/>
                <w:szCs w:val="20"/>
              </w:rPr>
              <w:t xml:space="preserve">) wg Firmy </w:t>
            </w:r>
            <w:proofErr w:type="spellStart"/>
            <w:r w:rsidRPr="00714BF6">
              <w:rPr>
                <w:sz w:val="20"/>
                <w:szCs w:val="20"/>
              </w:rPr>
              <w:t>PassMark</w:t>
            </w:r>
            <w:proofErr w:type="spellEnd"/>
            <w:r w:rsidRPr="00714BF6">
              <w:rPr>
                <w:sz w:val="20"/>
                <w:szCs w:val="20"/>
              </w:rPr>
              <w:t xml:space="preserve"> Software (</w:t>
            </w:r>
            <w:hyperlink r:id="rId16" w:history="1">
              <w:r w:rsidRPr="00714BF6">
                <w:rPr>
                  <w:color w:val="000080"/>
                  <w:sz w:val="20"/>
                  <w:szCs w:val="20"/>
                  <w:u w:val="single"/>
                </w:rPr>
                <w:t>http://www.passmark.com</w:t>
              </w:r>
            </w:hyperlink>
            <w:r w:rsidRPr="00714BF6">
              <w:rPr>
                <w:sz w:val="20"/>
                <w:szCs w:val="20"/>
              </w:rPr>
              <w:t xml:space="preserve">) - stan na dzień 26.06.2018. Nie gorszy niż Seagate 1TB </w:t>
            </w:r>
            <w:r w:rsidRPr="00714BF6">
              <w:rPr>
                <w:sz w:val="20"/>
                <w:szCs w:val="20"/>
              </w:rPr>
              <w:lastRenderedPageBreak/>
              <w:t xml:space="preserve">7200obr. 64MB </w:t>
            </w:r>
            <w:proofErr w:type="spellStart"/>
            <w:r w:rsidRPr="00714BF6">
              <w:rPr>
                <w:sz w:val="20"/>
                <w:szCs w:val="20"/>
              </w:rPr>
              <w:t>BarraCuda</w:t>
            </w:r>
            <w:proofErr w:type="spellEnd"/>
            <w:r w:rsidRPr="00714BF6">
              <w:rPr>
                <w:sz w:val="20"/>
                <w:szCs w:val="20"/>
              </w:rPr>
              <w:t>.</w:t>
            </w:r>
          </w:p>
        </w:tc>
        <w:tc>
          <w:tcPr>
            <w:tcW w:w="2842" w:type="dxa"/>
            <w:vMerge/>
          </w:tcPr>
          <w:p w:rsidR="00714BF6" w:rsidRPr="00B40010" w:rsidRDefault="00714BF6" w:rsidP="00117D05">
            <w:pPr>
              <w:rPr>
                <w:b/>
              </w:rPr>
            </w:pPr>
          </w:p>
        </w:tc>
      </w:tr>
      <w:tr w:rsidR="00714BF6" w:rsidRPr="00B40010" w:rsidTr="0064607F">
        <w:trPr>
          <w:trHeight w:val="315"/>
        </w:trPr>
        <w:tc>
          <w:tcPr>
            <w:tcW w:w="1411" w:type="dxa"/>
            <w:vMerge/>
          </w:tcPr>
          <w:p w:rsidR="00714BF6" w:rsidRPr="00B40010" w:rsidRDefault="00714BF6" w:rsidP="00117D05">
            <w:pPr>
              <w:rPr>
                <w:b/>
              </w:rPr>
            </w:pPr>
          </w:p>
        </w:tc>
        <w:tc>
          <w:tcPr>
            <w:tcW w:w="1323" w:type="dxa"/>
          </w:tcPr>
          <w:p w:rsidR="00714BF6" w:rsidRPr="00714BF6" w:rsidRDefault="00714BF6" w:rsidP="00BD6729">
            <w:pPr>
              <w:spacing w:before="100" w:beforeAutospacing="1" w:after="119"/>
              <w:rPr>
                <w:sz w:val="20"/>
                <w:szCs w:val="20"/>
              </w:rPr>
            </w:pPr>
            <w:r w:rsidRPr="00714BF6">
              <w:rPr>
                <w:sz w:val="20"/>
                <w:szCs w:val="20"/>
              </w:rPr>
              <w:t>Obudowa</w:t>
            </w:r>
          </w:p>
        </w:tc>
        <w:tc>
          <w:tcPr>
            <w:tcW w:w="3964" w:type="dxa"/>
          </w:tcPr>
          <w:p w:rsidR="00714BF6" w:rsidRPr="00714BF6" w:rsidRDefault="00714BF6" w:rsidP="00BD6729">
            <w:pPr>
              <w:spacing w:before="100" w:beforeAutospacing="1" w:after="119"/>
              <w:rPr>
                <w:sz w:val="20"/>
                <w:szCs w:val="20"/>
              </w:rPr>
            </w:pPr>
            <w:r w:rsidRPr="00714BF6">
              <w:rPr>
                <w:sz w:val="20"/>
                <w:szCs w:val="20"/>
              </w:rPr>
              <w:t xml:space="preserve">Stojąca typu </w:t>
            </w:r>
            <w:proofErr w:type="spellStart"/>
            <w:r w:rsidRPr="00714BF6">
              <w:rPr>
                <w:sz w:val="20"/>
                <w:szCs w:val="20"/>
              </w:rPr>
              <w:t>midi-tower</w:t>
            </w:r>
            <w:proofErr w:type="spellEnd"/>
            <w:r w:rsidRPr="00714BF6">
              <w:rPr>
                <w:sz w:val="20"/>
                <w:szCs w:val="20"/>
              </w:rPr>
              <w:t xml:space="preserve">, posiadająca gniazda USB oraz słuchawkowe w panelu przednim, fabrycznie wyciszona, wyposażona w co najmniej dodatkowy wentylator 120mm, wentylatory 120 </w:t>
            </w:r>
            <w:proofErr w:type="spellStart"/>
            <w:r w:rsidRPr="00714BF6">
              <w:rPr>
                <w:sz w:val="20"/>
                <w:szCs w:val="20"/>
              </w:rPr>
              <w:t>mm</w:t>
            </w:r>
            <w:proofErr w:type="spellEnd"/>
            <w:r w:rsidRPr="00714BF6">
              <w:rPr>
                <w:sz w:val="20"/>
                <w:szCs w:val="20"/>
              </w:rPr>
              <w:t xml:space="preserve"> o </w:t>
            </w:r>
            <w:proofErr w:type="spellStart"/>
            <w:r w:rsidRPr="00714BF6">
              <w:rPr>
                <w:sz w:val="20"/>
                <w:szCs w:val="20"/>
              </w:rPr>
              <w:t>max</w:t>
            </w:r>
            <w:proofErr w:type="spellEnd"/>
            <w:r w:rsidRPr="00714BF6">
              <w:rPr>
                <w:sz w:val="20"/>
                <w:szCs w:val="20"/>
              </w:rPr>
              <w:t xml:space="preserve"> poziomie hałasu 15 </w:t>
            </w:r>
            <w:proofErr w:type="spellStart"/>
            <w:r w:rsidRPr="00714BF6">
              <w:rPr>
                <w:sz w:val="20"/>
                <w:szCs w:val="20"/>
              </w:rPr>
              <w:t>dB</w:t>
            </w:r>
            <w:proofErr w:type="spellEnd"/>
            <w:r w:rsidRPr="00714BF6">
              <w:rPr>
                <w:sz w:val="20"/>
                <w:szCs w:val="20"/>
              </w:rPr>
              <w:t xml:space="preserve">. Nie gorsza niż </w:t>
            </w:r>
            <w:proofErr w:type="spellStart"/>
            <w:r w:rsidRPr="00714BF6">
              <w:rPr>
                <w:sz w:val="20"/>
                <w:szCs w:val="20"/>
              </w:rPr>
              <w:t>SilentiumPC</w:t>
            </w:r>
            <w:proofErr w:type="spellEnd"/>
            <w:r w:rsidRPr="00714BF6">
              <w:rPr>
                <w:sz w:val="20"/>
                <w:szCs w:val="20"/>
              </w:rPr>
              <w:t xml:space="preserve"> </w:t>
            </w:r>
            <w:proofErr w:type="spellStart"/>
            <w:r w:rsidRPr="00714BF6">
              <w:rPr>
                <w:sz w:val="20"/>
                <w:szCs w:val="20"/>
              </w:rPr>
              <w:t>Pax</w:t>
            </w:r>
            <w:proofErr w:type="spellEnd"/>
            <w:r w:rsidRPr="00714BF6">
              <w:rPr>
                <w:sz w:val="20"/>
                <w:szCs w:val="20"/>
              </w:rPr>
              <w:t xml:space="preserve"> M70.</w:t>
            </w:r>
          </w:p>
        </w:tc>
        <w:tc>
          <w:tcPr>
            <w:tcW w:w="2842" w:type="dxa"/>
            <w:vMerge/>
          </w:tcPr>
          <w:p w:rsidR="00714BF6" w:rsidRPr="00B40010" w:rsidRDefault="00714BF6" w:rsidP="00117D05">
            <w:pPr>
              <w:rPr>
                <w:b/>
              </w:rPr>
            </w:pPr>
          </w:p>
        </w:tc>
      </w:tr>
      <w:tr w:rsidR="00714BF6" w:rsidRPr="00B40010" w:rsidTr="0064607F">
        <w:trPr>
          <w:trHeight w:val="315"/>
        </w:trPr>
        <w:tc>
          <w:tcPr>
            <w:tcW w:w="1411" w:type="dxa"/>
            <w:vMerge/>
          </w:tcPr>
          <w:p w:rsidR="00714BF6" w:rsidRPr="00B40010" w:rsidRDefault="00714BF6" w:rsidP="00117D05">
            <w:pPr>
              <w:rPr>
                <w:b/>
              </w:rPr>
            </w:pPr>
          </w:p>
        </w:tc>
        <w:tc>
          <w:tcPr>
            <w:tcW w:w="1323" w:type="dxa"/>
          </w:tcPr>
          <w:p w:rsidR="00714BF6" w:rsidRPr="00714BF6" w:rsidRDefault="00714BF6" w:rsidP="00BD6729">
            <w:pPr>
              <w:spacing w:before="100" w:beforeAutospacing="1" w:after="119"/>
              <w:rPr>
                <w:sz w:val="20"/>
                <w:szCs w:val="20"/>
              </w:rPr>
            </w:pPr>
            <w:r w:rsidRPr="00714BF6">
              <w:rPr>
                <w:sz w:val="20"/>
                <w:szCs w:val="20"/>
              </w:rPr>
              <w:t>Napędy</w:t>
            </w:r>
          </w:p>
        </w:tc>
        <w:tc>
          <w:tcPr>
            <w:tcW w:w="3964" w:type="dxa"/>
          </w:tcPr>
          <w:p w:rsidR="00714BF6" w:rsidRPr="00714BF6" w:rsidRDefault="00714BF6" w:rsidP="00BD6729">
            <w:pPr>
              <w:spacing w:before="100" w:beforeAutospacing="1" w:after="119"/>
              <w:rPr>
                <w:sz w:val="20"/>
                <w:szCs w:val="20"/>
              </w:rPr>
            </w:pPr>
            <w:r w:rsidRPr="00714BF6">
              <w:rPr>
                <w:sz w:val="20"/>
                <w:szCs w:val="20"/>
              </w:rPr>
              <w:t>Nagrywarka DVD+/- RW.</w:t>
            </w:r>
          </w:p>
        </w:tc>
        <w:tc>
          <w:tcPr>
            <w:tcW w:w="2842" w:type="dxa"/>
            <w:vMerge/>
          </w:tcPr>
          <w:p w:rsidR="00714BF6" w:rsidRPr="00B40010" w:rsidRDefault="00714BF6" w:rsidP="00117D05">
            <w:pPr>
              <w:rPr>
                <w:b/>
              </w:rPr>
            </w:pPr>
          </w:p>
        </w:tc>
      </w:tr>
      <w:tr w:rsidR="00714BF6" w:rsidRPr="00B40010" w:rsidTr="0064607F">
        <w:trPr>
          <w:trHeight w:val="315"/>
        </w:trPr>
        <w:tc>
          <w:tcPr>
            <w:tcW w:w="1411" w:type="dxa"/>
            <w:vMerge/>
          </w:tcPr>
          <w:p w:rsidR="00714BF6" w:rsidRPr="00B40010" w:rsidRDefault="00714BF6" w:rsidP="00117D05">
            <w:pPr>
              <w:rPr>
                <w:b/>
              </w:rPr>
            </w:pPr>
          </w:p>
        </w:tc>
        <w:tc>
          <w:tcPr>
            <w:tcW w:w="1323" w:type="dxa"/>
          </w:tcPr>
          <w:p w:rsidR="00714BF6" w:rsidRPr="00714BF6" w:rsidRDefault="00714BF6" w:rsidP="00BD6729">
            <w:pPr>
              <w:spacing w:before="100" w:beforeAutospacing="1" w:after="119"/>
              <w:rPr>
                <w:sz w:val="20"/>
                <w:szCs w:val="20"/>
              </w:rPr>
            </w:pPr>
            <w:r w:rsidRPr="00714BF6">
              <w:rPr>
                <w:sz w:val="20"/>
                <w:szCs w:val="20"/>
              </w:rPr>
              <w:t>Karta sieciowa (dodatkowa)</w:t>
            </w:r>
          </w:p>
        </w:tc>
        <w:tc>
          <w:tcPr>
            <w:tcW w:w="3964" w:type="dxa"/>
          </w:tcPr>
          <w:p w:rsidR="00714BF6" w:rsidRPr="00714BF6" w:rsidRDefault="00714BF6" w:rsidP="00BD6729">
            <w:pPr>
              <w:spacing w:before="100" w:beforeAutospacing="1" w:after="119"/>
              <w:rPr>
                <w:sz w:val="20"/>
                <w:szCs w:val="20"/>
              </w:rPr>
            </w:pPr>
            <w:r w:rsidRPr="00714BF6">
              <w:rPr>
                <w:sz w:val="20"/>
                <w:szCs w:val="20"/>
              </w:rPr>
              <w:t xml:space="preserve">Złącze </w:t>
            </w:r>
            <w:proofErr w:type="spellStart"/>
            <w:r w:rsidRPr="00714BF6">
              <w:rPr>
                <w:sz w:val="20"/>
                <w:szCs w:val="20"/>
              </w:rPr>
              <w:t>PCI-Express</w:t>
            </w:r>
            <w:proofErr w:type="spellEnd"/>
            <w:r w:rsidRPr="00714BF6">
              <w:rPr>
                <w:sz w:val="20"/>
                <w:szCs w:val="20"/>
              </w:rPr>
              <w:t xml:space="preserve"> x1, wsparcie </w:t>
            </w:r>
            <w:proofErr w:type="spellStart"/>
            <w:r w:rsidRPr="00714BF6">
              <w:rPr>
                <w:sz w:val="20"/>
                <w:szCs w:val="20"/>
              </w:rPr>
              <w:t>GigabitEthernet</w:t>
            </w:r>
            <w:proofErr w:type="spellEnd"/>
            <w:r w:rsidRPr="00714BF6">
              <w:rPr>
                <w:sz w:val="20"/>
                <w:szCs w:val="20"/>
              </w:rPr>
              <w:t>, złącze RJ45</w:t>
            </w:r>
          </w:p>
        </w:tc>
        <w:tc>
          <w:tcPr>
            <w:tcW w:w="2842" w:type="dxa"/>
            <w:vMerge/>
          </w:tcPr>
          <w:p w:rsidR="00714BF6" w:rsidRPr="00B40010" w:rsidRDefault="00714BF6" w:rsidP="00117D05">
            <w:pPr>
              <w:rPr>
                <w:b/>
              </w:rPr>
            </w:pPr>
          </w:p>
        </w:tc>
      </w:tr>
      <w:tr w:rsidR="00714BF6" w:rsidRPr="00B40010" w:rsidTr="0064607F">
        <w:trPr>
          <w:trHeight w:val="315"/>
        </w:trPr>
        <w:tc>
          <w:tcPr>
            <w:tcW w:w="1411" w:type="dxa"/>
            <w:vMerge/>
          </w:tcPr>
          <w:p w:rsidR="00714BF6" w:rsidRPr="00B40010" w:rsidRDefault="00714BF6" w:rsidP="00117D05">
            <w:pPr>
              <w:rPr>
                <w:b/>
              </w:rPr>
            </w:pPr>
          </w:p>
        </w:tc>
        <w:tc>
          <w:tcPr>
            <w:tcW w:w="1323" w:type="dxa"/>
          </w:tcPr>
          <w:p w:rsidR="00714BF6" w:rsidRPr="00714BF6" w:rsidRDefault="00714BF6" w:rsidP="00BD6729">
            <w:pPr>
              <w:spacing w:before="100" w:beforeAutospacing="1" w:after="119"/>
              <w:rPr>
                <w:sz w:val="20"/>
                <w:szCs w:val="20"/>
              </w:rPr>
            </w:pPr>
            <w:r w:rsidRPr="00714BF6">
              <w:rPr>
                <w:sz w:val="20"/>
                <w:szCs w:val="20"/>
              </w:rPr>
              <w:t>Zasilacz</w:t>
            </w:r>
          </w:p>
        </w:tc>
        <w:tc>
          <w:tcPr>
            <w:tcW w:w="3964" w:type="dxa"/>
          </w:tcPr>
          <w:p w:rsidR="00714BF6" w:rsidRPr="00714BF6" w:rsidRDefault="00714BF6" w:rsidP="00BD6729">
            <w:pPr>
              <w:spacing w:before="100" w:beforeAutospacing="1" w:after="119"/>
              <w:rPr>
                <w:sz w:val="20"/>
                <w:szCs w:val="20"/>
              </w:rPr>
            </w:pPr>
            <w:r w:rsidRPr="00714BF6">
              <w:rPr>
                <w:sz w:val="20"/>
                <w:szCs w:val="20"/>
              </w:rPr>
              <w:t xml:space="preserve">Moc min. 750W, modularny, sprawność co najmniej 80 Plus Standard 230V EU, spełniający normy UVP, OVP, SCP, OPP, OCP, OTP, AFC, SIP . Nie gorszy niż </w:t>
            </w:r>
            <w:proofErr w:type="spellStart"/>
            <w:r w:rsidRPr="00714BF6">
              <w:rPr>
                <w:sz w:val="20"/>
                <w:szCs w:val="20"/>
              </w:rPr>
              <w:t>Chieftec</w:t>
            </w:r>
            <w:proofErr w:type="spellEnd"/>
            <w:r w:rsidRPr="00714BF6">
              <w:rPr>
                <w:sz w:val="20"/>
                <w:szCs w:val="20"/>
              </w:rPr>
              <w:t xml:space="preserve"> GPS-750C</w:t>
            </w:r>
          </w:p>
        </w:tc>
        <w:tc>
          <w:tcPr>
            <w:tcW w:w="2842" w:type="dxa"/>
            <w:vMerge/>
          </w:tcPr>
          <w:p w:rsidR="00714BF6" w:rsidRPr="00B40010" w:rsidRDefault="00714BF6" w:rsidP="00117D05">
            <w:pPr>
              <w:rPr>
                <w:b/>
              </w:rPr>
            </w:pPr>
          </w:p>
        </w:tc>
      </w:tr>
      <w:tr w:rsidR="00714BF6" w:rsidRPr="00B40010" w:rsidTr="0064607F">
        <w:trPr>
          <w:trHeight w:val="315"/>
        </w:trPr>
        <w:tc>
          <w:tcPr>
            <w:tcW w:w="1411" w:type="dxa"/>
            <w:vMerge/>
          </w:tcPr>
          <w:p w:rsidR="00714BF6" w:rsidRPr="00B40010" w:rsidRDefault="00714BF6" w:rsidP="00117D05">
            <w:pPr>
              <w:rPr>
                <w:b/>
              </w:rPr>
            </w:pPr>
          </w:p>
        </w:tc>
        <w:tc>
          <w:tcPr>
            <w:tcW w:w="1323" w:type="dxa"/>
          </w:tcPr>
          <w:p w:rsidR="00714BF6" w:rsidRPr="00714BF6" w:rsidRDefault="00714BF6" w:rsidP="00BD6729">
            <w:pPr>
              <w:spacing w:before="100" w:beforeAutospacing="1" w:after="119"/>
              <w:rPr>
                <w:sz w:val="20"/>
                <w:szCs w:val="20"/>
              </w:rPr>
            </w:pPr>
            <w:r w:rsidRPr="00714BF6">
              <w:rPr>
                <w:sz w:val="20"/>
                <w:szCs w:val="20"/>
              </w:rPr>
              <w:t>Mysz</w:t>
            </w:r>
          </w:p>
        </w:tc>
        <w:tc>
          <w:tcPr>
            <w:tcW w:w="3964" w:type="dxa"/>
          </w:tcPr>
          <w:p w:rsidR="00714BF6" w:rsidRPr="00714BF6" w:rsidRDefault="00714BF6" w:rsidP="00BD6729">
            <w:pPr>
              <w:spacing w:before="100" w:beforeAutospacing="1" w:after="119"/>
              <w:rPr>
                <w:sz w:val="20"/>
                <w:szCs w:val="20"/>
              </w:rPr>
            </w:pPr>
            <w:r w:rsidRPr="00714BF6">
              <w:rPr>
                <w:rFonts w:ascii="Liberation Serif" w:hAnsi="Liberation Serif" w:cs="Liberation Serif"/>
                <w:sz w:val="20"/>
                <w:szCs w:val="20"/>
              </w:rPr>
              <w:t xml:space="preserve">Mysz </w:t>
            </w:r>
            <w:r w:rsidRPr="00714BF6">
              <w:rPr>
                <w:rFonts w:ascii="Liberation Serif" w:hAnsi="Liberation Serif" w:cs="Liberation Serif"/>
                <w:color w:val="000000"/>
                <w:sz w:val="20"/>
                <w:szCs w:val="20"/>
              </w:rPr>
              <w:t xml:space="preserve">optyczna z min. 8 przyciskami i rolką przewijania o rozdzielczości regulowanej osiągającej 3200 DPI z przewodem w oplocie, nie gorsza niż Mysz A4 </w:t>
            </w:r>
            <w:proofErr w:type="spellStart"/>
            <w:r w:rsidRPr="00714BF6">
              <w:rPr>
                <w:rFonts w:ascii="Liberation Serif" w:hAnsi="Liberation Serif" w:cs="Liberation Serif"/>
                <w:color w:val="000000"/>
                <w:sz w:val="20"/>
                <w:szCs w:val="20"/>
              </w:rPr>
              <w:t>Tech</w:t>
            </w:r>
            <w:proofErr w:type="spellEnd"/>
            <w:r w:rsidRPr="00714BF6">
              <w:rPr>
                <w:rFonts w:ascii="Liberation Serif" w:hAnsi="Liberation Serif" w:cs="Liberation Serif"/>
                <w:color w:val="000000"/>
                <w:sz w:val="20"/>
                <w:szCs w:val="20"/>
              </w:rPr>
              <w:t xml:space="preserve"> </w:t>
            </w:r>
            <w:proofErr w:type="spellStart"/>
            <w:r w:rsidRPr="00714BF6">
              <w:rPr>
                <w:rFonts w:ascii="Liberation Serif" w:hAnsi="Liberation Serif" w:cs="Liberation Serif"/>
                <w:color w:val="000000"/>
                <w:sz w:val="20"/>
                <w:szCs w:val="20"/>
              </w:rPr>
              <w:t>Bloody</w:t>
            </w:r>
            <w:proofErr w:type="spellEnd"/>
            <w:r w:rsidRPr="00714BF6">
              <w:rPr>
                <w:rFonts w:ascii="Liberation Serif" w:hAnsi="Liberation Serif" w:cs="Liberation Serif"/>
                <w:color w:val="000000"/>
                <w:sz w:val="20"/>
                <w:szCs w:val="20"/>
              </w:rPr>
              <w:t xml:space="preserve"> V7m. </w:t>
            </w:r>
          </w:p>
        </w:tc>
        <w:tc>
          <w:tcPr>
            <w:tcW w:w="2842" w:type="dxa"/>
            <w:vMerge/>
          </w:tcPr>
          <w:p w:rsidR="00714BF6" w:rsidRPr="00B40010" w:rsidRDefault="00714BF6" w:rsidP="00117D05">
            <w:pPr>
              <w:rPr>
                <w:b/>
              </w:rPr>
            </w:pPr>
          </w:p>
        </w:tc>
      </w:tr>
      <w:tr w:rsidR="00714BF6" w:rsidRPr="00B40010" w:rsidTr="0064607F">
        <w:trPr>
          <w:trHeight w:val="315"/>
        </w:trPr>
        <w:tc>
          <w:tcPr>
            <w:tcW w:w="1411" w:type="dxa"/>
            <w:vMerge/>
          </w:tcPr>
          <w:p w:rsidR="00714BF6" w:rsidRPr="00B40010" w:rsidRDefault="00714BF6" w:rsidP="00117D05">
            <w:pPr>
              <w:rPr>
                <w:b/>
              </w:rPr>
            </w:pPr>
          </w:p>
        </w:tc>
        <w:tc>
          <w:tcPr>
            <w:tcW w:w="1323" w:type="dxa"/>
          </w:tcPr>
          <w:p w:rsidR="00714BF6" w:rsidRPr="00714BF6" w:rsidRDefault="00714BF6" w:rsidP="00BD6729">
            <w:pPr>
              <w:spacing w:before="100" w:beforeAutospacing="1" w:after="119"/>
              <w:rPr>
                <w:sz w:val="20"/>
                <w:szCs w:val="20"/>
              </w:rPr>
            </w:pPr>
            <w:r w:rsidRPr="00714BF6">
              <w:rPr>
                <w:sz w:val="20"/>
                <w:szCs w:val="20"/>
              </w:rPr>
              <w:t>Klawiatura</w:t>
            </w:r>
          </w:p>
        </w:tc>
        <w:tc>
          <w:tcPr>
            <w:tcW w:w="3964" w:type="dxa"/>
          </w:tcPr>
          <w:p w:rsidR="00714BF6" w:rsidRPr="00714BF6" w:rsidRDefault="00714BF6" w:rsidP="00BD6729">
            <w:pPr>
              <w:spacing w:before="100" w:beforeAutospacing="1" w:after="119"/>
              <w:rPr>
                <w:sz w:val="20"/>
                <w:szCs w:val="20"/>
              </w:rPr>
            </w:pPr>
            <w:r w:rsidRPr="00714BF6">
              <w:rPr>
                <w:rFonts w:ascii="Liberation Serif" w:hAnsi="Liberation Serif" w:cs="Liberation Serif"/>
                <w:color w:val="000000"/>
                <w:sz w:val="20"/>
                <w:szCs w:val="20"/>
              </w:rPr>
              <w:t xml:space="preserve">Klawiatura multimedialna USB z min. 2 wbudowanymi portami USB, nie gorsza niż klawiatura A4 </w:t>
            </w:r>
            <w:proofErr w:type="spellStart"/>
            <w:r w:rsidRPr="00714BF6">
              <w:rPr>
                <w:rFonts w:ascii="Liberation Serif" w:hAnsi="Liberation Serif" w:cs="Liberation Serif"/>
                <w:color w:val="000000"/>
                <w:sz w:val="20"/>
                <w:szCs w:val="20"/>
              </w:rPr>
              <w:t>Tech</w:t>
            </w:r>
            <w:proofErr w:type="spellEnd"/>
            <w:r w:rsidRPr="00714BF6">
              <w:rPr>
                <w:rFonts w:ascii="Liberation Serif" w:hAnsi="Liberation Serif" w:cs="Liberation Serif"/>
                <w:color w:val="000000"/>
                <w:sz w:val="20"/>
                <w:szCs w:val="20"/>
              </w:rPr>
              <w:t xml:space="preserve"> KV-300H.</w:t>
            </w:r>
          </w:p>
        </w:tc>
        <w:tc>
          <w:tcPr>
            <w:tcW w:w="2842" w:type="dxa"/>
            <w:vMerge/>
          </w:tcPr>
          <w:p w:rsidR="00714BF6" w:rsidRPr="00B40010" w:rsidRDefault="00714BF6" w:rsidP="00117D05">
            <w:pPr>
              <w:rPr>
                <w:b/>
              </w:rPr>
            </w:pPr>
          </w:p>
        </w:tc>
      </w:tr>
      <w:tr w:rsidR="00714BF6" w:rsidRPr="00B40010" w:rsidTr="0064607F">
        <w:trPr>
          <w:trHeight w:val="315"/>
        </w:trPr>
        <w:tc>
          <w:tcPr>
            <w:tcW w:w="1411" w:type="dxa"/>
            <w:vMerge/>
          </w:tcPr>
          <w:p w:rsidR="00714BF6" w:rsidRPr="00B40010" w:rsidRDefault="00714BF6" w:rsidP="00117D05">
            <w:pPr>
              <w:rPr>
                <w:b/>
              </w:rPr>
            </w:pPr>
          </w:p>
        </w:tc>
        <w:tc>
          <w:tcPr>
            <w:tcW w:w="1323" w:type="dxa"/>
          </w:tcPr>
          <w:p w:rsidR="00714BF6" w:rsidRPr="00714BF6" w:rsidRDefault="00714BF6" w:rsidP="00BD6729">
            <w:pPr>
              <w:spacing w:before="100" w:beforeAutospacing="1" w:after="119"/>
              <w:rPr>
                <w:sz w:val="20"/>
                <w:szCs w:val="20"/>
              </w:rPr>
            </w:pPr>
            <w:r w:rsidRPr="00714BF6">
              <w:rPr>
                <w:sz w:val="20"/>
                <w:szCs w:val="20"/>
              </w:rPr>
              <w:t>Gwarancja</w:t>
            </w:r>
          </w:p>
        </w:tc>
        <w:tc>
          <w:tcPr>
            <w:tcW w:w="3964" w:type="dxa"/>
          </w:tcPr>
          <w:p w:rsidR="00714BF6" w:rsidRPr="00714BF6" w:rsidRDefault="00714BF6" w:rsidP="00BD6729">
            <w:pPr>
              <w:spacing w:before="100" w:beforeAutospacing="1" w:after="119"/>
              <w:rPr>
                <w:sz w:val="20"/>
                <w:szCs w:val="20"/>
              </w:rPr>
            </w:pPr>
            <w:r w:rsidRPr="00714BF6">
              <w:rPr>
                <w:rFonts w:ascii="Liberation Serif" w:hAnsi="Liberation Serif" w:cs="Liberation Serif"/>
                <w:color w:val="000000"/>
                <w:sz w:val="20"/>
                <w:szCs w:val="20"/>
              </w:rPr>
              <w:t>Pisemna gwarancja 24 miesiące na poszczególne podzespoły, komputer niezaplombowany.</w:t>
            </w:r>
          </w:p>
        </w:tc>
        <w:tc>
          <w:tcPr>
            <w:tcW w:w="2842" w:type="dxa"/>
            <w:vMerge/>
          </w:tcPr>
          <w:p w:rsidR="00714BF6" w:rsidRPr="00B40010" w:rsidRDefault="00714BF6" w:rsidP="00117D05">
            <w:pPr>
              <w:rPr>
                <w:b/>
              </w:rPr>
            </w:pPr>
          </w:p>
        </w:tc>
      </w:tr>
      <w:tr w:rsidR="00BD6E70" w:rsidRPr="00AE6F1F" w:rsidTr="0064607F">
        <w:trPr>
          <w:trHeight w:val="315"/>
        </w:trPr>
        <w:tc>
          <w:tcPr>
            <w:tcW w:w="1411" w:type="dxa"/>
            <w:vMerge/>
            <w:vAlign w:val="center"/>
          </w:tcPr>
          <w:p w:rsidR="00BD6E70" w:rsidRDefault="00BD6E70" w:rsidP="00520E72">
            <w:pPr>
              <w:jc w:val="center"/>
              <w:rPr>
                <w:b/>
              </w:rPr>
            </w:pPr>
          </w:p>
        </w:tc>
        <w:tc>
          <w:tcPr>
            <w:tcW w:w="5287" w:type="dxa"/>
            <w:gridSpan w:val="2"/>
          </w:tcPr>
          <w:p w:rsidR="00BD6E70" w:rsidRPr="00AE6F1F" w:rsidRDefault="00BD6E70" w:rsidP="00F53BBE">
            <w:pPr>
              <w:spacing w:after="160" w:line="259" w:lineRule="auto"/>
              <w:ind w:left="720"/>
            </w:pPr>
            <w:bookmarkStart w:id="0" w:name="_GoBack"/>
            <w:bookmarkEnd w:id="0"/>
          </w:p>
        </w:tc>
        <w:tc>
          <w:tcPr>
            <w:tcW w:w="2842" w:type="dxa"/>
            <w:vMerge/>
          </w:tcPr>
          <w:p w:rsidR="00BD6E70" w:rsidRPr="00AE6F1F" w:rsidRDefault="00BD6E70" w:rsidP="00117D05">
            <w:pPr>
              <w:pStyle w:val="Standard"/>
              <w:rPr>
                <w:b/>
                <w:sz w:val="22"/>
                <w:szCs w:val="22"/>
              </w:rPr>
            </w:pPr>
          </w:p>
        </w:tc>
      </w:tr>
    </w:tbl>
    <w:p w:rsidR="005B7B75" w:rsidRDefault="005B7B75" w:rsidP="0029520B">
      <w:pPr>
        <w:rPr>
          <w:color w:val="000000"/>
        </w:rPr>
      </w:pPr>
    </w:p>
    <w:p w:rsidR="0023166C" w:rsidRDefault="0023166C" w:rsidP="0029520B">
      <w:pPr>
        <w:rPr>
          <w:color w:val="000000"/>
        </w:rPr>
      </w:pPr>
    </w:p>
    <w:p w:rsidR="0023166C" w:rsidRPr="00DB3CAF" w:rsidRDefault="0023166C" w:rsidP="0029520B">
      <w:pPr>
        <w:rPr>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117D05" w:rsidRDefault="00117D05" w:rsidP="00117D05">
      <w:pPr>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1.2:……………………………………………………………</w:t>
      </w:r>
    </w:p>
    <w:p w:rsidR="00117D05" w:rsidRDefault="00117D05" w:rsidP="00117D05">
      <w:pPr>
        <w:spacing w:line="360" w:lineRule="auto"/>
        <w:rPr>
          <w:b/>
          <w:color w:val="000000"/>
        </w:rPr>
      </w:pPr>
      <w:r>
        <w:rPr>
          <w:b/>
          <w:color w:val="000000"/>
        </w:rPr>
        <w:t>Wartość brutto:…………………………………………………….</w:t>
      </w:r>
    </w:p>
    <w:p w:rsidR="001B59E2" w:rsidRDefault="001B59E2" w:rsidP="00117D05">
      <w:pPr>
        <w:rPr>
          <w:b/>
          <w:color w:val="000000"/>
        </w:rPr>
      </w:pPr>
    </w:p>
    <w:p w:rsidR="001B59E2" w:rsidRDefault="001B59E2" w:rsidP="00117D05">
      <w:pPr>
        <w:rPr>
          <w:b/>
          <w:color w:val="000000"/>
        </w:rPr>
      </w:pPr>
    </w:p>
    <w:p w:rsidR="001B59E2" w:rsidRDefault="001B59E2" w:rsidP="00117D05">
      <w:pPr>
        <w:rPr>
          <w:b/>
          <w:color w:val="000000"/>
        </w:rPr>
      </w:pPr>
    </w:p>
    <w:p w:rsidR="0029520B" w:rsidRDefault="0029520B"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AE6F1F" w:rsidRDefault="00117D05" w:rsidP="00117D05">
      <w:pPr>
        <w:spacing w:line="360" w:lineRule="auto"/>
        <w:rPr>
          <w:b/>
          <w:color w:val="000000"/>
        </w:rPr>
      </w:pPr>
      <w:r>
        <w:rPr>
          <w:b/>
          <w:color w:val="000000"/>
        </w:rPr>
        <w:t>…………………………………………………………………</w:t>
      </w:r>
    </w:p>
    <w:p w:rsidR="001B59E2" w:rsidRDefault="001B59E2" w:rsidP="00117D05">
      <w:pPr>
        <w:spacing w:line="360" w:lineRule="auto"/>
        <w:rPr>
          <w:b/>
          <w:color w:val="000000"/>
        </w:rPr>
      </w:pPr>
    </w:p>
    <w:p w:rsidR="00714BF6" w:rsidRDefault="00714BF6" w:rsidP="00117D05">
      <w:pPr>
        <w:spacing w:line="360" w:lineRule="auto"/>
        <w:rPr>
          <w:b/>
          <w:color w:val="000000"/>
        </w:rPr>
      </w:pPr>
    </w:p>
    <w:p w:rsidR="00714BF6" w:rsidRDefault="00714BF6"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AE6F1F" w:rsidP="006E531C">
      <w:pPr>
        <w:rPr>
          <w:b/>
          <w:u w:val="single"/>
        </w:rPr>
      </w:pPr>
      <w:r>
        <w:rPr>
          <w:b/>
          <w:u w:val="single"/>
        </w:rPr>
        <w:t>Laptopy</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AE6F1F">
        <w:rPr>
          <w:b/>
        </w:rPr>
        <w:t xml:space="preserve">Laptop – </w:t>
      </w:r>
      <w:r w:rsidR="00600FFB">
        <w:rPr>
          <w:b/>
        </w:rPr>
        <w:t>1 sztuka</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7104"/>
        <w:gridCol w:w="1316"/>
      </w:tblGrid>
      <w:tr w:rsidR="0062005B" w:rsidRPr="00B40010" w:rsidTr="00AE6F1F">
        <w:trPr>
          <w:trHeight w:val="315"/>
        </w:trPr>
        <w:tc>
          <w:tcPr>
            <w:tcW w:w="993" w:type="dxa"/>
          </w:tcPr>
          <w:p w:rsidR="0062005B" w:rsidRPr="00B40010" w:rsidRDefault="0062005B" w:rsidP="00117D05">
            <w:pPr>
              <w:rPr>
                <w:b/>
              </w:rPr>
            </w:pPr>
            <w:r w:rsidRPr="00B40010">
              <w:rPr>
                <w:b/>
                <w:sz w:val="22"/>
                <w:szCs w:val="22"/>
              </w:rPr>
              <w:t>Parametr</w:t>
            </w:r>
          </w:p>
        </w:tc>
        <w:tc>
          <w:tcPr>
            <w:tcW w:w="7229" w:type="dxa"/>
          </w:tcPr>
          <w:p w:rsidR="0062005B" w:rsidRPr="00B40010" w:rsidRDefault="0062005B" w:rsidP="00117D05">
            <w:pPr>
              <w:rPr>
                <w:b/>
              </w:rPr>
            </w:pPr>
            <w:r w:rsidRPr="00B40010">
              <w:rPr>
                <w:b/>
                <w:sz w:val="22"/>
                <w:szCs w:val="22"/>
              </w:rPr>
              <w:t>Żądany przez zamawiającego</w:t>
            </w:r>
          </w:p>
        </w:tc>
        <w:tc>
          <w:tcPr>
            <w:tcW w:w="1318" w:type="dxa"/>
          </w:tcPr>
          <w:p w:rsidR="0062005B" w:rsidRPr="00B40010" w:rsidRDefault="0062005B" w:rsidP="00117D05">
            <w:pPr>
              <w:rPr>
                <w:b/>
              </w:rPr>
            </w:pPr>
            <w:r w:rsidRPr="00B40010">
              <w:rPr>
                <w:b/>
                <w:sz w:val="22"/>
                <w:szCs w:val="22"/>
              </w:rPr>
              <w:t xml:space="preserve"> Oferowany</w:t>
            </w:r>
          </w:p>
        </w:tc>
      </w:tr>
      <w:tr w:rsidR="00BF65C4" w:rsidRPr="009B085D" w:rsidTr="00D1120F">
        <w:trPr>
          <w:trHeight w:val="7470"/>
        </w:trPr>
        <w:tc>
          <w:tcPr>
            <w:tcW w:w="993" w:type="dxa"/>
            <w:vAlign w:val="center"/>
          </w:tcPr>
          <w:p w:rsidR="00BF65C4" w:rsidRPr="00B7198D" w:rsidRDefault="00BF65C4" w:rsidP="00E34B6E">
            <w:pPr>
              <w:pStyle w:val="Standard"/>
              <w:rPr>
                <w:rFonts w:ascii="Vemana2000" w:hAnsi="Vemana2000"/>
                <w:sz w:val="20"/>
              </w:rPr>
            </w:pPr>
          </w:p>
        </w:tc>
        <w:tc>
          <w:tcPr>
            <w:tcW w:w="7229" w:type="dxa"/>
          </w:tcPr>
          <w:tbl>
            <w:tblPr>
              <w:tblW w:w="0" w:type="auto"/>
              <w:tblCellMar>
                <w:left w:w="70" w:type="dxa"/>
                <w:right w:w="70" w:type="dxa"/>
              </w:tblCellMar>
              <w:tblLook w:val="0000"/>
            </w:tblPr>
            <w:tblGrid>
              <w:gridCol w:w="1628"/>
              <w:gridCol w:w="5230"/>
            </w:tblGrid>
            <w:tr w:rsidR="00600FFB" w:rsidRPr="00065F77" w:rsidTr="00D1120F">
              <w:trPr>
                <w:cantSplit/>
                <w:trHeight w:val="677"/>
              </w:trPr>
              <w:tc>
                <w:tcPr>
                  <w:tcW w:w="1628" w:type="dxa"/>
                  <w:tcBorders>
                    <w:left w:val="double" w:sz="4" w:space="0" w:color="auto"/>
                    <w:bottom w:val="single" w:sz="6" w:space="0" w:color="auto"/>
                    <w:right w:val="double" w:sz="4" w:space="0" w:color="auto"/>
                  </w:tcBorders>
                  <w:vAlign w:val="center"/>
                </w:tcPr>
                <w:p w:rsidR="00600FFB" w:rsidRPr="00600FFB" w:rsidRDefault="00600FFB" w:rsidP="00BD6729">
                  <w:pPr>
                    <w:rPr>
                      <w:color w:val="000000"/>
                      <w:sz w:val="20"/>
                      <w:szCs w:val="20"/>
                    </w:rPr>
                  </w:pPr>
                  <w:r w:rsidRPr="00600FFB">
                    <w:rPr>
                      <w:color w:val="000000"/>
                      <w:sz w:val="20"/>
                      <w:szCs w:val="20"/>
                    </w:rPr>
                    <w:t xml:space="preserve">Przekątna ekranu: </w:t>
                  </w:r>
                </w:p>
              </w:tc>
              <w:tc>
                <w:tcPr>
                  <w:tcW w:w="5234" w:type="dxa"/>
                  <w:tcBorders>
                    <w:left w:val="double" w:sz="4" w:space="0" w:color="auto"/>
                    <w:bottom w:val="single" w:sz="6" w:space="0" w:color="auto"/>
                    <w:right w:val="double" w:sz="4" w:space="0" w:color="auto"/>
                  </w:tcBorders>
                  <w:vAlign w:val="bottom"/>
                </w:tcPr>
                <w:p w:rsidR="00600FFB" w:rsidRPr="00600FFB" w:rsidRDefault="00600FFB" w:rsidP="00BD6729">
                  <w:pPr>
                    <w:rPr>
                      <w:color w:val="000000"/>
                      <w:sz w:val="20"/>
                      <w:szCs w:val="20"/>
                    </w:rPr>
                  </w:pPr>
                  <w:r w:rsidRPr="00600FFB">
                    <w:rPr>
                      <w:color w:val="000000"/>
                      <w:sz w:val="20"/>
                      <w:szCs w:val="20"/>
                    </w:rPr>
                    <w:t>15,6 cali</w:t>
                  </w:r>
                </w:p>
              </w:tc>
            </w:tr>
            <w:tr w:rsidR="00600FFB" w:rsidTr="00600FFB">
              <w:trPr>
                <w:cantSplit/>
                <w:trHeight w:val="193"/>
              </w:trPr>
              <w:tc>
                <w:tcPr>
                  <w:tcW w:w="1628" w:type="dxa"/>
                  <w:tcBorders>
                    <w:left w:val="double" w:sz="4" w:space="0" w:color="auto"/>
                    <w:bottom w:val="single" w:sz="6" w:space="0" w:color="auto"/>
                    <w:right w:val="double" w:sz="4" w:space="0" w:color="auto"/>
                  </w:tcBorders>
                  <w:vAlign w:val="center"/>
                </w:tcPr>
                <w:p w:rsidR="00600FFB" w:rsidRPr="00600FFB" w:rsidRDefault="00600FFB" w:rsidP="00BD6729">
                  <w:pPr>
                    <w:rPr>
                      <w:color w:val="000000"/>
                      <w:sz w:val="20"/>
                      <w:szCs w:val="20"/>
                    </w:rPr>
                  </w:pPr>
                  <w:r w:rsidRPr="00600FFB">
                    <w:rPr>
                      <w:color w:val="000000"/>
                      <w:sz w:val="20"/>
                      <w:szCs w:val="20"/>
                    </w:rPr>
                    <w:t xml:space="preserve">Rozdzielczość ekranu: </w:t>
                  </w:r>
                </w:p>
              </w:tc>
              <w:tc>
                <w:tcPr>
                  <w:tcW w:w="5234" w:type="dxa"/>
                  <w:tcBorders>
                    <w:left w:val="double" w:sz="4" w:space="0" w:color="auto"/>
                    <w:bottom w:val="single" w:sz="6" w:space="0" w:color="auto"/>
                    <w:right w:val="double" w:sz="4" w:space="0" w:color="auto"/>
                  </w:tcBorders>
                  <w:vAlign w:val="bottom"/>
                </w:tcPr>
                <w:p w:rsidR="00600FFB" w:rsidRPr="00600FFB" w:rsidRDefault="00600FFB" w:rsidP="00BD6729">
                  <w:pPr>
                    <w:rPr>
                      <w:color w:val="000000"/>
                      <w:sz w:val="20"/>
                      <w:szCs w:val="20"/>
                    </w:rPr>
                  </w:pPr>
                  <w:r w:rsidRPr="00600FFB">
                    <w:rPr>
                      <w:color w:val="000000"/>
                      <w:sz w:val="20"/>
                      <w:szCs w:val="20"/>
                    </w:rPr>
                    <w:t>1920x1080 pikseli</w:t>
                  </w:r>
                </w:p>
              </w:tc>
            </w:tr>
            <w:tr w:rsidR="00600FFB" w:rsidRPr="00065F77" w:rsidTr="00600FFB">
              <w:trPr>
                <w:cantSplit/>
                <w:trHeight w:val="281"/>
              </w:trPr>
              <w:tc>
                <w:tcPr>
                  <w:tcW w:w="1628" w:type="dxa"/>
                  <w:tcBorders>
                    <w:left w:val="double" w:sz="4" w:space="0" w:color="auto"/>
                    <w:bottom w:val="single" w:sz="6" w:space="0" w:color="auto"/>
                    <w:right w:val="double" w:sz="4" w:space="0" w:color="auto"/>
                  </w:tcBorders>
                  <w:vAlign w:val="center"/>
                </w:tcPr>
                <w:p w:rsidR="00600FFB" w:rsidRPr="00600FFB" w:rsidRDefault="00600FFB" w:rsidP="00BD6729">
                  <w:pPr>
                    <w:rPr>
                      <w:color w:val="000000"/>
                      <w:sz w:val="20"/>
                      <w:szCs w:val="20"/>
                    </w:rPr>
                  </w:pPr>
                  <w:r w:rsidRPr="00600FFB">
                    <w:rPr>
                      <w:color w:val="000000"/>
                      <w:sz w:val="20"/>
                      <w:szCs w:val="20"/>
                    </w:rPr>
                    <w:t xml:space="preserve">Procesor </w:t>
                  </w:r>
                </w:p>
              </w:tc>
              <w:tc>
                <w:tcPr>
                  <w:tcW w:w="5234" w:type="dxa"/>
                  <w:tcBorders>
                    <w:left w:val="double" w:sz="4" w:space="0" w:color="auto"/>
                    <w:bottom w:val="single" w:sz="6" w:space="0" w:color="auto"/>
                    <w:right w:val="double" w:sz="4" w:space="0" w:color="auto"/>
                  </w:tcBorders>
                  <w:vAlign w:val="center"/>
                </w:tcPr>
                <w:p w:rsidR="00600FFB" w:rsidRPr="00600FFB" w:rsidRDefault="00600FFB" w:rsidP="00BD6729">
                  <w:pPr>
                    <w:rPr>
                      <w:color w:val="000000"/>
                      <w:sz w:val="20"/>
                      <w:szCs w:val="20"/>
                    </w:rPr>
                  </w:pPr>
                  <w:r w:rsidRPr="00600FFB">
                    <w:rPr>
                      <w:color w:val="000000"/>
                      <w:sz w:val="20"/>
                      <w:szCs w:val="20"/>
                    </w:rPr>
                    <w:t xml:space="preserve">Dwurdzeniowy, czterowątkowy, o taktowaniu bazowym minimum 2,5 </w:t>
                  </w:r>
                  <w:proofErr w:type="spellStart"/>
                  <w:r w:rsidRPr="00600FFB">
                    <w:rPr>
                      <w:color w:val="000000"/>
                      <w:sz w:val="20"/>
                      <w:szCs w:val="20"/>
                    </w:rPr>
                    <w:t>GHz</w:t>
                  </w:r>
                  <w:proofErr w:type="spellEnd"/>
                  <w:r w:rsidRPr="00600FFB">
                    <w:rPr>
                      <w:color w:val="000000"/>
                      <w:sz w:val="20"/>
                      <w:szCs w:val="20"/>
                    </w:rPr>
                    <w:t xml:space="preserve">, osiągający w teście </w:t>
                  </w:r>
                  <w:proofErr w:type="spellStart"/>
                  <w:r w:rsidRPr="00600FFB">
                    <w:rPr>
                      <w:color w:val="000000"/>
                      <w:sz w:val="20"/>
                      <w:szCs w:val="20"/>
                    </w:rPr>
                    <w:t>Passmark</w:t>
                  </w:r>
                  <w:proofErr w:type="spellEnd"/>
                  <w:r w:rsidRPr="00600FFB">
                    <w:rPr>
                      <w:color w:val="000000"/>
                      <w:sz w:val="20"/>
                      <w:szCs w:val="20"/>
                    </w:rPr>
                    <w:t xml:space="preserve"> minimum 4600 punktów, nie gorszy niż Intel </w:t>
                  </w:r>
                  <w:proofErr w:type="spellStart"/>
                  <w:r w:rsidRPr="00600FFB">
                    <w:rPr>
                      <w:color w:val="000000"/>
                      <w:sz w:val="20"/>
                      <w:szCs w:val="20"/>
                    </w:rPr>
                    <w:t>Core</w:t>
                  </w:r>
                  <w:proofErr w:type="spellEnd"/>
                  <w:r w:rsidRPr="00600FFB">
                    <w:rPr>
                      <w:color w:val="000000"/>
                      <w:sz w:val="20"/>
                      <w:szCs w:val="20"/>
                    </w:rPr>
                    <w:t xml:space="preserve"> i5-7200U</w:t>
                  </w:r>
                </w:p>
              </w:tc>
            </w:tr>
            <w:tr w:rsidR="00600FFB" w:rsidTr="00600FFB">
              <w:trPr>
                <w:cantSplit/>
                <w:trHeight w:val="319"/>
              </w:trPr>
              <w:tc>
                <w:tcPr>
                  <w:tcW w:w="1628" w:type="dxa"/>
                  <w:tcBorders>
                    <w:left w:val="double" w:sz="4" w:space="0" w:color="auto"/>
                    <w:bottom w:val="single" w:sz="6" w:space="0" w:color="auto"/>
                    <w:right w:val="double" w:sz="4" w:space="0" w:color="auto"/>
                  </w:tcBorders>
                  <w:vAlign w:val="center"/>
                </w:tcPr>
                <w:p w:rsidR="00600FFB" w:rsidRPr="00600FFB" w:rsidRDefault="00600FFB" w:rsidP="00BD6729">
                  <w:pPr>
                    <w:rPr>
                      <w:color w:val="000000"/>
                      <w:sz w:val="20"/>
                      <w:szCs w:val="20"/>
                    </w:rPr>
                  </w:pPr>
                  <w:r w:rsidRPr="00600FFB">
                    <w:rPr>
                      <w:color w:val="000000"/>
                      <w:sz w:val="20"/>
                      <w:szCs w:val="20"/>
                    </w:rPr>
                    <w:t>Pamięć RAM:</w:t>
                  </w:r>
                </w:p>
              </w:tc>
              <w:tc>
                <w:tcPr>
                  <w:tcW w:w="5234" w:type="dxa"/>
                  <w:tcBorders>
                    <w:left w:val="double" w:sz="4" w:space="0" w:color="auto"/>
                    <w:bottom w:val="single" w:sz="6" w:space="0" w:color="auto"/>
                    <w:right w:val="double" w:sz="4" w:space="0" w:color="auto"/>
                  </w:tcBorders>
                  <w:vAlign w:val="bottom"/>
                </w:tcPr>
                <w:p w:rsidR="00600FFB" w:rsidRPr="00600FFB" w:rsidRDefault="00600FFB" w:rsidP="00BD6729">
                  <w:pPr>
                    <w:rPr>
                      <w:color w:val="000000"/>
                      <w:sz w:val="20"/>
                      <w:szCs w:val="20"/>
                    </w:rPr>
                  </w:pPr>
                  <w:r w:rsidRPr="00600FFB">
                    <w:rPr>
                      <w:color w:val="000000"/>
                      <w:sz w:val="20"/>
                      <w:szCs w:val="20"/>
                    </w:rPr>
                    <w:t xml:space="preserve"> 8GB DDR4</w:t>
                  </w:r>
                </w:p>
              </w:tc>
            </w:tr>
            <w:tr w:rsidR="00600FFB" w:rsidTr="00600FFB">
              <w:trPr>
                <w:cantSplit/>
                <w:trHeight w:val="277"/>
              </w:trPr>
              <w:tc>
                <w:tcPr>
                  <w:tcW w:w="1628" w:type="dxa"/>
                  <w:tcBorders>
                    <w:left w:val="double" w:sz="4" w:space="0" w:color="auto"/>
                    <w:bottom w:val="single" w:sz="6" w:space="0" w:color="auto"/>
                    <w:right w:val="double" w:sz="4" w:space="0" w:color="auto"/>
                  </w:tcBorders>
                  <w:vAlign w:val="center"/>
                </w:tcPr>
                <w:p w:rsidR="00600FFB" w:rsidRPr="00600FFB" w:rsidRDefault="00600FFB" w:rsidP="00BD6729">
                  <w:pPr>
                    <w:rPr>
                      <w:color w:val="000000"/>
                      <w:sz w:val="20"/>
                      <w:szCs w:val="20"/>
                    </w:rPr>
                  </w:pPr>
                  <w:r w:rsidRPr="00600FFB">
                    <w:rPr>
                      <w:color w:val="000000"/>
                      <w:sz w:val="20"/>
                      <w:szCs w:val="20"/>
                    </w:rPr>
                    <w:t>Dysk SSD:</w:t>
                  </w:r>
                </w:p>
              </w:tc>
              <w:tc>
                <w:tcPr>
                  <w:tcW w:w="5234" w:type="dxa"/>
                  <w:tcBorders>
                    <w:left w:val="double" w:sz="4" w:space="0" w:color="auto"/>
                    <w:bottom w:val="single" w:sz="6" w:space="0" w:color="auto"/>
                    <w:right w:val="double" w:sz="4" w:space="0" w:color="auto"/>
                  </w:tcBorders>
                  <w:vAlign w:val="bottom"/>
                </w:tcPr>
                <w:p w:rsidR="00600FFB" w:rsidRPr="00600FFB" w:rsidRDefault="00600FFB" w:rsidP="00BD6729">
                  <w:pPr>
                    <w:rPr>
                      <w:color w:val="000000"/>
                      <w:sz w:val="20"/>
                      <w:szCs w:val="20"/>
                    </w:rPr>
                  </w:pPr>
                  <w:r w:rsidRPr="00600FFB">
                    <w:rPr>
                      <w:color w:val="000000"/>
                      <w:sz w:val="20"/>
                      <w:szCs w:val="20"/>
                    </w:rPr>
                    <w:t xml:space="preserve"> 256GB</w:t>
                  </w:r>
                </w:p>
              </w:tc>
            </w:tr>
            <w:tr w:rsidR="00600FFB" w:rsidTr="00D1120F">
              <w:trPr>
                <w:cantSplit/>
                <w:trHeight w:val="600"/>
              </w:trPr>
              <w:tc>
                <w:tcPr>
                  <w:tcW w:w="1628" w:type="dxa"/>
                  <w:tcBorders>
                    <w:left w:val="double" w:sz="4" w:space="0" w:color="auto"/>
                    <w:bottom w:val="single" w:sz="6" w:space="0" w:color="auto"/>
                    <w:right w:val="double" w:sz="4" w:space="0" w:color="auto"/>
                  </w:tcBorders>
                  <w:vAlign w:val="center"/>
                </w:tcPr>
                <w:p w:rsidR="00600FFB" w:rsidRPr="00600FFB" w:rsidRDefault="00600FFB" w:rsidP="00BD6729">
                  <w:pPr>
                    <w:rPr>
                      <w:color w:val="000000"/>
                      <w:sz w:val="20"/>
                      <w:szCs w:val="20"/>
                    </w:rPr>
                  </w:pPr>
                  <w:r w:rsidRPr="00600FFB">
                    <w:rPr>
                      <w:color w:val="000000"/>
                      <w:sz w:val="20"/>
                      <w:szCs w:val="20"/>
                    </w:rPr>
                    <w:t xml:space="preserve">Karta graficzna: </w:t>
                  </w:r>
                </w:p>
              </w:tc>
              <w:tc>
                <w:tcPr>
                  <w:tcW w:w="5234" w:type="dxa"/>
                  <w:tcBorders>
                    <w:left w:val="double" w:sz="4" w:space="0" w:color="auto"/>
                    <w:bottom w:val="single" w:sz="6" w:space="0" w:color="auto"/>
                    <w:right w:val="double" w:sz="4" w:space="0" w:color="auto"/>
                  </w:tcBorders>
                  <w:vAlign w:val="bottom"/>
                </w:tcPr>
                <w:p w:rsidR="00600FFB" w:rsidRPr="00600FFB" w:rsidRDefault="00600FFB" w:rsidP="00BD6729">
                  <w:pPr>
                    <w:rPr>
                      <w:color w:val="000000"/>
                      <w:sz w:val="20"/>
                      <w:szCs w:val="20"/>
                    </w:rPr>
                  </w:pPr>
                  <w:r w:rsidRPr="00600FFB">
                    <w:rPr>
                      <w:color w:val="000000"/>
                      <w:sz w:val="20"/>
                      <w:szCs w:val="20"/>
                    </w:rPr>
                    <w:t xml:space="preserve">zintegrowana, nie gorsza niż Intel HD </w:t>
                  </w:r>
                  <w:proofErr w:type="spellStart"/>
                  <w:r w:rsidRPr="00600FFB">
                    <w:rPr>
                      <w:color w:val="000000"/>
                      <w:sz w:val="20"/>
                      <w:szCs w:val="20"/>
                    </w:rPr>
                    <w:t>Graphics</w:t>
                  </w:r>
                  <w:proofErr w:type="spellEnd"/>
                  <w:r w:rsidRPr="00600FFB">
                    <w:rPr>
                      <w:color w:val="000000"/>
                      <w:sz w:val="20"/>
                      <w:szCs w:val="20"/>
                    </w:rPr>
                    <w:t xml:space="preserve"> 620</w:t>
                  </w:r>
                </w:p>
              </w:tc>
            </w:tr>
            <w:tr w:rsidR="00600FFB" w:rsidRPr="00595AA2" w:rsidTr="00600FFB">
              <w:trPr>
                <w:cantSplit/>
                <w:trHeight w:val="278"/>
              </w:trPr>
              <w:tc>
                <w:tcPr>
                  <w:tcW w:w="1628" w:type="dxa"/>
                  <w:tcBorders>
                    <w:left w:val="double" w:sz="4" w:space="0" w:color="auto"/>
                    <w:bottom w:val="single" w:sz="6" w:space="0" w:color="auto"/>
                    <w:right w:val="double" w:sz="4" w:space="0" w:color="auto"/>
                  </w:tcBorders>
                  <w:vAlign w:val="center"/>
                </w:tcPr>
                <w:p w:rsidR="00600FFB" w:rsidRPr="00600FFB" w:rsidRDefault="00600FFB" w:rsidP="00BD6729">
                  <w:pPr>
                    <w:rPr>
                      <w:color w:val="000000"/>
                      <w:sz w:val="20"/>
                      <w:szCs w:val="20"/>
                    </w:rPr>
                  </w:pPr>
                  <w:r w:rsidRPr="00600FFB">
                    <w:rPr>
                      <w:color w:val="000000"/>
                      <w:sz w:val="20"/>
                      <w:szCs w:val="20"/>
                    </w:rPr>
                    <w:t xml:space="preserve">Wyjścia karty graficznej: </w:t>
                  </w:r>
                </w:p>
              </w:tc>
              <w:tc>
                <w:tcPr>
                  <w:tcW w:w="5234" w:type="dxa"/>
                  <w:tcBorders>
                    <w:left w:val="double" w:sz="4" w:space="0" w:color="auto"/>
                    <w:bottom w:val="single" w:sz="6" w:space="0" w:color="auto"/>
                    <w:right w:val="double" w:sz="4" w:space="0" w:color="auto"/>
                  </w:tcBorders>
                  <w:vAlign w:val="bottom"/>
                </w:tcPr>
                <w:p w:rsidR="00600FFB" w:rsidRPr="00600FFB" w:rsidRDefault="00600FFB" w:rsidP="00BD6729">
                  <w:pPr>
                    <w:rPr>
                      <w:color w:val="000000"/>
                      <w:sz w:val="20"/>
                      <w:szCs w:val="20"/>
                    </w:rPr>
                  </w:pPr>
                  <w:proofErr w:type="spellStart"/>
                  <w:r w:rsidRPr="00600FFB">
                    <w:rPr>
                      <w:color w:val="000000"/>
                      <w:sz w:val="20"/>
                      <w:szCs w:val="20"/>
                    </w:rPr>
                    <w:t>D-Sub</w:t>
                  </w:r>
                  <w:proofErr w:type="spellEnd"/>
                  <w:r w:rsidRPr="00600FFB">
                    <w:rPr>
                      <w:color w:val="000000"/>
                      <w:sz w:val="20"/>
                      <w:szCs w:val="20"/>
                    </w:rPr>
                    <w:t>, HDMI</w:t>
                  </w:r>
                </w:p>
              </w:tc>
            </w:tr>
            <w:tr w:rsidR="00600FFB" w:rsidRPr="00595AA2" w:rsidTr="00600FFB">
              <w:trPr>
                <w:cantSplit/>
                <w:trHeight w:val="278"/>
              </w:trPr>
              <w:tc>
                <w:tcPr>
                  <w:tcW w:w="1628" w:type="dxa"/>
                  <w:tcBorders>
                    <w:left w:val="double" w:sz="4" w:space="0" w:color="auto"/>
                    <w:bottom w:val="single" w:sz="6" w:space="0" w:color="auto"/>
                    <w:right w:val="double" w:sz="4" w:space="0" w:color="auto"/>
                  </w:tcBorders>
                  <w:vAlign w:val="center"/>
                </w:tcPr>
                <w:p w:rsidR="00600FFB" w:rsidRPr="00600FFB" w:rsidRDefault="00600FFB" w:rsidP="00BD6729">
                  <w:pPr>
                    <w:rPr>
                      <w:color w:val="000000"/>
                      <w:sz w:val="20"/>
                      <w:szCs w:val="20"/>
                    </w:rPr>
                  </w:pPr>
                  <w:r w:rsidRPr="00600FFB">
                    <w:rPr>
                      <w:color w:val="000000"/>
                      <w:sz w:val="20"/>
                      <w:szCs w:val="20"/>
                    </w:rPr>
                    <w:t xml:space="preserve">Karta sieciowa przewodowa: </w:t>
                  </w:r>
                </w:p>
              </w:tc>
              <w:tc>
                <w:tcPr>
                  <w:tcW w:w="5234" w:type="dxa"/>
                  <w:tcBorders>
                    <w:left w:val="double" w:sz="4" w:space="0" w:color="auto"/>
                    <w:bottom w:val="single" w:sz="6" w:space="0" w:color="auto"/>
                    <w:right w:val="double" w:sz="4" w:space="0" w:color="auto"/>
                  </w:tcBorders>
                  <w:vAlign w:val="bottom"/>
                </w:tcPr>
                <w:p w:rsidR="00600FFB" w:rsidRPr="00600FFB" w:rsidRDefault="00600FFB" w:rsidP="00BD6729">
                  <w:pPr>
                    <w:rPr>
                      <w:color w:val="000000"/>
                      <w:sz w:val="20"/>
                      <w:szCs w:val="20"/>
                    </w:rPr>
                  </w:pPr>
                  <w:r w:rsidRPr="00600FFB">
                    <w:rPr>
                      <w:color w:val="000000"/>
                      <w:sz w:val="20"/>
                      <w:szCs w:val="20"/>
                    </w:rPr>
                    <w:t>zintegrowana 1Gbps</w:t>
                  </w:r>
                </w:p>
              </w:tc>
            </w:tr>
            <w:tr w:rsidR="00600FFB" w:rsidRPr="009B085D" w:rsidTr="00600FFB">
              <w:trPr>
                <w:cantSplit/>
                <w:trHeight w:val="769"/>
              </w:trPr>
              <w:tc>
                <w:tcPr>
                  <w:tcW w:w="1628" w:type="dxa"/>
                  <w:tcBorders>
                    <w:left w:val="double" w:sz="4" w:space="0" w:color="auto"/>
                    <w:bottom w:val="single" w:sz="6" w:space="0" w:color="auto"/>
                    <w:right w:val="double" w:sz="4" w:space="0" w:color="auto"/>
                  </w:tcBorders>
                  <w:vAlign w:val="center"/>
                </w:tcPr>
                <w:p w:rsidR="00600FFB" w:rsidRPr="00600FFB" w:rsidRDefault="00600FFB" w:rsidP="00BD6729">
                  <w:pPr>
                    <w:rPr>
                      <w:color w:val="000000"/>
                      <w:sz w:val="20"/>
                      <w:szCs w:val="20"/>
                    </w:rPr>
                  </w:pPr>
                  <w:r w:rsidRPr="00600FFB">
                    <w:rPr>
                      <w:color w:val="000000"/>
                      <w:sz w:val="20"/>
                      <w:szCs w:val="20"/>
                    </w:rPr>
                    <w:t xml:space="preserve">Karta sieciowa </w:t>
                  </w:r>
                  <w:proofErr w:type="spellStart"/>
                  <w:r w:rsidRPr="00600FFB">
                    <w:rPr>
                      <w:color w:val="000000"/>
                      <w:sz w:val="20"/>
                      <w:szCs w:val="20"/>
                    </w:rPr>
                    <w:t>wi-fi</w:t>
                  </w:r>
                  <w:proofErr w:type="spellEnd"/>
                  <w:r w:rsidRPr="00600FFB">
                    <w:rPr>
                      <w:color w:val="000000"/>
                      <w:sz w:val="20"/>
                      <w:szCs w:val="20"/>
                    </w:rPr>
                    <w:t xml:space="preserve">: </w:t>
                  </w:r>
                </w:p>
              </w:tc>
              <w:tc>
                <w:tcPr>
                  <w:tcW w:w="5234" w:type="dxa"/>
                  <w:tcBorders>
                    <w:left w:val="double" w:sz="4" w:space="0" w:color="auto"/>
                    <w:bottom w:val="single" w:sz="6" w:space="0" w:color="auto"/>
                    <w:right w:val="double" w:sz="4" w:space="0" w:color="auto"/>
                  </w:tcBorders>
                  <w:vAlign w:val="bottom"/>
                </w:tcPr>
                <w:p w:rsidR="00600FFB" w:rsidRPr="00600FFB" w:rsidRDefault="00600FFB" w:rsidP="00BD6729">
                  <w:pPr>
                    <w:rPr>
                      <w:color w:val="000000"/>
                      <w:sz w:val="20"/>
                      <w:szCs w:val="20"/>
                      <w:lang w:val="en-US"/>
                    </w:rPr>
                  </w:pPr>
                  <w:proofErr w:type="spellStart"/>
                  <w:r w:rsidRPr="00600FFB">
                    <w:rPr>
                      <w:color w:val="000000"/>
                      <w:sz w:val="20"/>
                      <w:szCs w:val="20"/>
                      <w:lang w:val="en-US"/>
                    </w:rPr>
                    <w:t>Wifi</w:t>
                  </w:r>
                  <w:proofErr w:type="spellEnd"/>
                  <w:r w:rsidRPr="00600FFB">
                    <w:rPr>
                      <w:color w:val="000000"/>
                      <w:sz w:val="20"/>
                      <w:szCs w:val="20"/>
                      <w:lang w:val="en-US"/>
                    </w:rPr>
                    <w:t xml:space="preserve"> IEEE 802.11 b/g/n</w:t>
                  </w:r>
                </w:p>
              </w:tc>
            </w:tr>
            <w:tr w:rsidR="00600FFB" w:rsidRPr="00D86D72" w:rsidTr="00600FFB">
              <w:trPr>
                <w:cantSplit/>
                <w:trHeight w:val="501"/>
              </w:trPr>
              <w:tc>
                <w:tcPr>
                  <w:tcW w:w="1628" w:type="dxa"/>
                  <w:tcBorders>
                    <w:left w:val="double" w:sz="4" w:space="0" w:color="auto"/>
                    <w:bottom w:val="single" w:sz="6" w:space="0" w:color="auto"/>
                    <w:right w:val="double" w:sz="4" w:space="0" w:color="auto"/>
                  </w:tcBorders>
                  <w:vAlign w:val="center"/>
                </w:tcPr>
                <w:p w:rsidR="00600FFB" w:rsidRPr="00600FFB" w:rsidRDefault="00600FFB" w:rsidP="00BD6729">
                  <w:pPr>
                    <w:rPr>
                      <w:color w:val="000000"/>
                      <w:sz w:val="20"/>
                      <w:szCs w:val="20"/>
                    </w:rPr>
                  </w:pPr>
                  <w:r w:rsidRPr="00600FFB">
                    <w:rPr>
                      <w:color w:val="000000"/>
                      <w:sz w:val="20"/>
                      <w:szCs w:val="20"/>
                    </w:rPr>
                    <w:t>Czytnik kart SD</w:t>
                  </w:r>
                </w:p>
              </w:tc>
              <w:tc>
                <w:tcPr>
                  <w:tcW w:w="5234" w:type="dxa"/>
                  <w:tcBorders>
                    <w:left w:val="double" w:sz="4" w:space="0" w:color="auto"/>
                    <w:bottom w:val="single" w:sz="6" w:space="0" w:color="auto"/>
                    <w:right w:val="double" w:sz="4" w:space="0" w:color="auto"/>
                  </w:tcBorders>
                  <w:vAlign w:val="bottom"/>
                </w:tcPr>
                <w:p w:rsidR="00600FFB" w:rsidRPr="00600FFB" w:rsidRDefault="00600FFB" w:rsidP="00BD6729">
                  <w:pPr>
                    <w:rPr>
                      <w:color w:val="000000"/>
                      <w:sz w:val="20"/>
                      <w:szCs w:val="20"/>
                    </w:rPr>
                  </w:pPr>
                  <w:r w:rsidRPr="00600FFB">
                    <w:rPr>
                      <w:color w:val="000000"/>
                      <w:sz w:val="20"/>
                      <w:szCs w:val="20"/>
                    </w:rPr>
                    <w:t>TAK</w:t>
                  </w:r>
                </w:p>
              </w:tc>
            </w:tr>
            <w:tr w:rsidR="00600FFB" w:rsidRPr="00461B0F" w:rsidTr="00600FFB">
              <w:trPr>
                <w:cantSplit/>
                <w:trHeight w:val="452"/>
              </w:trPr>
              <w:tc>
                <w:tcPr>
                  <w:tcW w:w="1628" w:type="dxa"/>
                  <w:tcBorders>
                    <w:left w:val="double" w:sz="4" w:space="0" w:color="auto"/>
                    <w:bottom w:val="single" w:sz="6" w:space="0" w:color="auto"/>
                    <w:right w:val="double" w:sz="4" w:space="0" w:color="auto"/>
                  </w:tcBorders>
                  <w:vAlign w:val="center"/>
                </w:tcPr>
                <w:p w:rsidR="00600FFB" w:rsidRPr="00600FFB" w:rsidRDefault="00600FFB" w:rsidP="00BD6729">
                  <w:pPr>
                    <w:rPr>
                      <w:color w:val="000000"/>
                      <w:sz w:val="20"/>
                      <w:szCs w:val="20"/>
                    </w:rPr>
                  </w:pPr>
                  <w:r w:rsidRPr="00600FFB">
                    <w:rPr>
                      <w:color w:val="000000"/>
                      <w:sz w:val="20"/>
                      <w:szCs w:val="20"/>
                    </w:rPr>
                    <w:t>Napęd DVD+/-RW</w:t>
                  </w:r>
                </w:p>
              </w:tc>
              <w:tc>
                <w:tcPr>
                  <w:tcW w:w="5234" w:type="dxa"/>
                  <w:tcBorders>
                    <w:left w:val="double" w:sz="4" w:space="0" w:color="auto"/>
                    <w:bottom w:val="single" w:sz="6" w:space="0" w:color="auto"/>
                    <w:right w:val="double" w:sz="4" w:space="0" w:color="auto"/>
                  </w:tcBorders>
                  <w:vAlign w:val="bottom"/>
                </w:tcPr>
                <w:p w:rsidR="00600FFB" w:rsidRPr="00600FFB" w:rsidRDefault="00600FFB" w:rsidP="00BD6729">
                  <w:pPr>
                    <w:rPr>
                      <w:color w:val="000000"/>
                      <w:sz w:val="20"/>
                      <w:szCs w:val="20"/>
                    </w:rPr>
                  </w:pPr>
                  <w:r w:rsidRPr="00600FFB">
                    <w:rPr>
                      <w:color w:val="000000"/>
                      <w:sz w:val="20"/>
                      <w:szCs w:val="20"/>
                    </w:rPr>
                    <w:t>TAK</w:t>
                  </w:r>
                </w:p>
              </w:tc>
            </w:tr>
            <w:tr w:rsidR="00600FFB" w:rsidRPr="00461B0F" w:rsidTr="00600FFB">
              <w:trPr>
                <w:cantSplit/>
                <w:trHeight w:val="686"/>
              </w:trPr>
              <w:tc>
                <w:tcPr>
                  <w:tcW w:w="1628" w:type="dxa"/>
                  <w:tcBorders>
                    <w:left w:val="double" w:sz="4" w:space="0" w:color="auto"/>
                    <w:bottom w:val="single" w:sz="6" w:space="0" w:color="auto"/>
                    <w:right w:val="double" w:sz="4" w:space="0" w:color="auto"/>
                  </w:tcBorders>
                  <w:vAlign w:val="center"/>
                </w:tcPr>
                <w:p w:rsidR="00600FFB" w:rsidRPr="00600FFB" w:rsidRDefault="00600FFB" w:rsidP="00BD6729">
                  <w:pPr>
                    <w:rPr>
                      <w:color w:val="000000"/>
                      <w:sz w:val="20"/>
                      <w:szCs w:val="20"/>
                    </w:rPr>
                  </w:pPr>
                  <w:r w:rsidRPr="00600FFB">
                    <w:rPr>
                      <w:color w:val="000000"/>
                      <w:sz w:val="20"/>
                      <w:szCs w:val="20"/>
                    </w:rPr>
                    <w:t xml:space="preserve">Masa: </w:t>
                  </w:r>
                </w:p>
              </w:tc>
              <w:tc>
                <w:tcPr>
                  <w:tcW w:w="5234" w:type="dxa"/>
                  <w:tcBorders>
                    <w:left w:val="double" w:sz="4" w:space="0" w:color="auto"/>
                    <w:bottom w:val="single" w:sz="6" w:space="0" w:color="auto"/>
                    <w:right w:val="double" w:sz="4" w:space="0" w:color="auto"/>
                  </w:tcBorders>
                  <w:vAlign w:val="bottom"/>
                </w:tcPr>
                <w:p w:rsidR="00600FFB" w:rsidRPr="00600FFB" w:rsidRDefault="00600FFB" w:rsidP="00BD6729">
                  <w:pPr>
                    <w:rPr>
                      <w:color w:val="000000"/>
                      <w:sz w:val="20"/>
                      <w:szCs w:val="20"/>
                    </w:rPr>
                  </w:pPr>
                  <w:r w:rsidRPr="00600FFB">
                    <w:rPr>
                      <w:color w:val="000000"/>
                      <w:sz w:val="20"/>
                      <w:szCs w:val="20"/>
                    </w:rPr>
                    <w:t>nie więcej niż 2,2 kg</w:t>
                  </w:r>
                </w:p>
              </w:tc>
            </w:tr>
            <w:tr w:rsidR="00600FFB" w:rsidRPr="009B085D" w:rsidTr="00600FFB">
              <w:trPr>
                <w:cantSplit/>
                <w:trHeight w:val="505"/>
              </w:trPr>
              <w:tc>
                <w:tcPr>
                  <w:tcW w:w="1628" w:type="dxa"/>
                  <w:tcBorders>
                    <w:left w:val="double" w:sz="4" w:space="0" w:color="auto"/>
                    <w:right w:val="double" w:sz="4" w:space="0" w:color="auto"/>
                  </w:tcBorders>
                  <w:vAlign w:val="center"/>
                </w:tcPr>
                <w:p w:rsidR="00600FFB" w:rsidRPr="00600FFB" w:rsidRDefault="00600FFB" w:rsidP="00BD6729">
                  <w:pPr>
                    <w:rPr>
                      <w:color w:val="000000"/>
                      <w:sz w:val="20"/>
                      <w:szCs w:val="20"/>
                    </w:rPr>
                  </w:pPr>
                  <w:r w:rsidRPr="00600FFB">
                    <w:rPr>
                      <w:color w:val="000000"/>
                      <w:sz w:val="20"/>
                      <w:szCs w:val="20"/>
                    </w:rPr>
                    <w:t xml:space="preserve">System operacyjny: </w:t>
                  </w:r>
                </w:p>
              </w:tc>
              <w:tc>
                <w:tcPr>
                  <w:tcW w:w="5234" w:type="dxa"/>
                  <w:tcBorders>
                    <w:left w:val="double" w:sz="4" w:space="0" w:color="auto"/>
                    <w:right w:val="double" w:sz="4" w:space="0" w:color="auto"/>
                  </w:tcBorders>
                  <w:vAlign w:val="bottom"/>
                </w:tcPr>
                <w:p w:rsidR="00600FFB" w:rsidRPr="00600FFB" w:rsidRDefault="00600FFB" w:rsidP="00BD6729">
                  <w:pPr>
                    <w:rPr>
                      <w:color w:val="000000"/>
                      <w:sz w:val="20"/>
                      <w:szCs w:val="20"/>
                      <w:lang w:val="en-US"/>
                    </w:rPr>
                  </w:pPr>
                  <w:r w:rsidRPr="00600FFB">
                    <w:rPr>
                      <w:color w:val="000000"/>
                      <w:sz w:val="20"/>
                      <w:szCs w:val="20"/>
                      <w:lang w:val="en-US"/>
                    </w:rPr>
                    <w:t>MS Windows 10 Pro 64bit PL</w:t>
                  </w:r>
                </w:p>
              </w:tc>
            </w:tr>
            <w:tr w:rsidR="00600FFB" w:rsidRPr="009B085D" w:rsidTr="00D1120F">
              <w:trPr>
                <w:cantSplit/>
                <w:trHeight w:val="80"/>
              </w:trPr>
              <w:tc>
                <w:tcPr>
                  <w:tcW w:w="1628" w:type="dxa"/>
                  <w:tcBorders>
                    <w:left w:val="double" w:sz="4" w:space="0" w:color="auto"/>
                    <w:bottom w:val="single" w:sz="6" w:space="0" w:color="auto"/>
                    <w:right w:val="double" w:sz="4" w:space="0" w:color="auto"/>
                  </w:tcBorders>
                  <w:vAlign w:val="center"/>
                </w:tcPr>
                <w:p w:rsidR="00600FFB" w:rsidRPr="009B085D" w:rsidRDefault="00600FFB" w:rsidP="00BD6729">
                  <w:pPr>
                    <w:rPr>
                      <w:color w:val="000000"/>
                      <w:sz w:val="20"/>
                      <w:szCs w:val="20"/>
                      <w:lang w:val="en-US"/>
                    </w:rPr>
                  </w:pPr>
                </w:p>
              </w:tc>
              <w:tc>
                <w:tcPr>
                  <w:tcW w:w="5234" w:type="dxa"/>
                  <w:tcBorders>
                    <w:left w:val="double" w:sz="4" w:space="0" w:color="auto"/>
                    <w:bottom w:val="single" w:sz="6" w:space="0" w:color="auto"/>
                    <w:right w:val="double" w:sz="4" w:space="0" w:color="auto"/>
                  </w:tcBorders>
                  <w:vAlign w:val="bottom"/>
                </w:tcPr>
                <w:p w:rsidR="00600FFB" w:rsidRPr="009B085D" w:rsidRDefault="00600FFB" w:rsidP="00BD6729">
                  <w:pPr>
                    <w:rPr>
                      <w:color w:val="000000"/>
                      <w:sz w:val="20"/>
                      <w:szCs w:val="20"/>
                      <w:lang w:val="en-US"/>
                    </w:rPr>
                  </w:pPr>
                </w:p>
              </w:tc>
            </w:tr>
          </w:tbl>
          <w:p w:rsidR="00BF65C4" w:rsidRPr="009B085D" w:rsidRDefault="00BF65C4" w:rsidP="00600FFB">
            <w:pPr>
              <w:pStyle w:val="Standard"/>
              <w:spacing w:line="274" w:lineRule="exact"/>
              <w:rPr>
                <w:sz w:val="20"/>
                <w:lang w:val="en-US"/>
              </w:rPr>
            </w:pPr>
          </w:p>
        </w:tc>
        <w:tc>
          <w:tcPr>
            <w:tcW w:w="1318" w:type="dxa"/>
          </w:tcPr>
          <w:p w:rsidR="00BF65C4" w:rsidRPr="009B085D" w:rsidRDefault="00BF65C4" w:rsidP="00117D05">
            <w:pPr>
              <w:rPr>
                <w:lang w:val="en-US"/>
              </w:rPr>
            </w:pPr>
          </w:p>
        </w:tc>
      </w:tr>
    </w:tbl>
    <w:p w:rsidR="008C75F1" w:rsidRPr="009B085D" w:rsidRDefault="008C75F1" w:rsidP="00D66B1E">
      <w:pPr>
        <w:spacing w:line="360" w:lineRule="auto"/>
        <w:rPr>
          <w:b/>
          <w:color w:val="000000"/>
          <w:lang w:val="en-US"/>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D66B1E" w:rsidRDefault="00D66B1E" w:rsidP="00D66B1E">
      <w:pPr>
        <w:spacing w:line="360" w:lineRule="auto"/>
        <w:rPr>
          <w:b/>
          <w:color w:val="000000"/>
        </w:rPr>
      </w:pPr>
      <w:r>
        <w:rPr>
          <w:b/>
          <w:color w:val="000000"/>
        </w:rPr>
        <w:t>Wartość brutto:…………………………………………………….</w:t>
      </w:r>
    </w:p>
    <w:p w:rsidR="00AE6F1F" w:rsidRDefault="00AE6F1F" w:rsidP="006E531C">
      <w:pPr>
        <w:rPr>
          <w:b/>
          <w:color w:val="000000"/>
        </w:rPr>
      </w:pPr>
    </w:p>
    <w:p w:rsidR="00AE6F1F" w:rsidRDefault="00AE6F1F" w:rsidP="006E531C">
      <w:pPr>
        <w:rPr>
          <w:b/>
          <w:color w:val="000000"/>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D66B1E" w:rsidRDefault="00D66B1E" w:rsidP="00D66B1E">
      <w:pPr>
        <w:spacing w:line="360" w:lineRule="auto"/>
        <w:rPr>
          <w:b/>
          <w:color w:val="000000"/>
        </w:rPr>
      </w:pPr>
      <w:r>
        <w:rPr>
          <w:b/>
          <w:color w:val="000000"/>
        </w:rPr>
        <w:t>……………………………………………………………………………..</w:t>
      </w:r>
    </w:p>
    <w:p w:rsidR="007F4EFA" w:rsidRDefault="007F4EFA" w:rsidP="006E531C">
      <w:pPr>
        <w:rPr>
          <w:b/>
          <w:color w:val="000000"/>
        </w:rPr>
      </w:pPr>
    </w:p>
    <w:p w:rsidR="00D1120F" w:rsidRDefault="00D1120F" w:rsidP="006E531C">
      <w:pPr>
        <w:rPr>
          <w:b/>
          <w:color w:val="000000"/>
        </w:rPr>
      </w:pPr>
    </w:p>
    <w:p w:rsidR="00B11C15" w:rsidRDefault="00B11C15" w:rsidP="006E531C">
      <w:pPr>
        <w:rPr>
          <w:b/>
          <w:color w:val="000000"/>
        </w:rPr>
      </w:pPr>
    </w:p>
    <w:p w:rsidR="003305B3" w:rsidRPr="008D61FE" w:rsidRDefault="00C05A37" w:rsidP="00CA177B">
      <w:pPr>
        <w:rPr>
          <w:b/>
          <w:color w:val="000000"/>
          <w:sz w:val="28"/>
          <w:szCs w:val="28"/>
          <w:u w:val="single"/>
        </w:rPr>
      </w:pPr>
      <w:r w:rsidRPr="008D61FE">
        <w:rPr>
          <w:b/>
          <w:color w:val="000000"/>
          <w:sz w:val="28"/>
          <w:szCs w:val="28"/>
          <w:u w:val="single"/>
        </w:rPr>
        <w:lastRenderedPageBreak/>
        <w:t>Część 3</w:t>
      </w:r>
    </w:p>
    <w:p w:rsidR="003305B3" w:rsidRDefault="003305B3" w:rsidP="00CA177B"/>
    <w:p w:rsidR="00A552D6" w:rsidRDefault="00A552D6" w:rsidP="00CA177B"/>
    <w:p w:rsidR="00A552D6" w:rsidRPr="00BD53D8" w:rsidRDefault="00AE6F1F" w:rsidP="00CA177B">
      <w:pPr>
        <w:rPr>
          <w:b/>
          <w:u w:val="single"/>
        </w:rPr>
      </w:pPr>
      <w:r>
        <w:rPr>
          <w:b/>
          <w:u w:val="single"/>
        </w:rPr>
        <w:t>Monitor</w:t>
      </w:r>
      <w:r w:rsidR="00BD6729">
        <w:rPr>
          <w:b/>
          <w:u w:val="single"/>
        </w:rPr>
        <w:t>y</w:t>
      </w:r>
    </w:p>
    <w:p w:rsidR="00A552D6" w:rsidRDefault="00A552D6" w:rsidP="00CA177B"/>
    <w:p w:rsidR="00CF24B7" w:rsidRPr="00297610" w:rsidRDefault="001D4093" w:rsidP="00CA177B">
      <w:pPr>
        <w:rPr>
          <w:b/>
          <w:color w:val="000000"/>
        </w:rPr>
      </w:pPr>
      <w:r w:rsidRPr="00297610">
        <w:rPr>
          <w:b/>
          <w:color w:val="000000"/>
        </w:rPr>
        <w:t>3.1</w:t>
      </w:r>
      <w:r w:rsidR="002B39C1" w:rsidRPr="00297610">
        <w:rPr>
          <w:b/>
          <w:color w:val="000000"/>
        </w:rPr>
        <w:t xml:space="preserve">. </w:t>
      </w:r>
      <w:r w:rsidR="00AA1A82">
        <w:rPr>
          <w:b/>
          <w:color w:val="000000"/>
        </w:rPr>
        <w:t>Monitor</w:t>
      </w:r>
      <w:r w:rsidR="000A5239">
        <w:rPr>
          <w:b/>
          <w:color w:val="000000"/>
        </w:rPr>
        <w:t xml:space="preserve">- </w:t>
      </w:r>
      <w:r w:rsidR="00BD6729">
        <w:rPr>
          <w:b/>
          <w:color w:val="000000"/>
        </w:rPr>
        <w:t>12</w:t>
      </w:r>
      <w:r w:rsidR="006C5055">
        <w:rPr>
          <w:b/>
          <w:color w:val="000000"/>
        </w:rPr>
        <w:t xml:space="preserve"> sztuk</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520E72" w:rsidRPr="00B40010" w:rsidTr="0095519A">
        <w:trPr>
          <w:trHeight w:val="307"/>
        </w:trPr>
        <w:tc>
          <w:tcPr>
            <w:tcW w:w="1473" w:type="dxa"/>
          </w:tcPr>
          <w:p w:rsidR="00520E72" w:rsidRPr="00B40010" w:rsidRDefault="00520E72" w:rsidP="00520E72">
            <w:pPr>
              <w:rPr>
                <w:b/>
              </w:rPr>
            </w:pPr>
            <w:r w:rsidRPr="00B40010">
              <w:rPr>
                <w:b/>
                <w:sz w:val="22"/>
                <w:szCs w:val="22"/>
              </w:rPr>
              <w:t>Parametr</w:t>
            </w:r>
          </w:p>
        </w:tc>
        <w:tc>
          <w:tcPr>
            <w:tcW w:w="5615" w:type="dxa"/>
          </w:tcPr>
          <w:p w:rsidR="00520E72" w:rsidRPr="00B40010" w:rsidRDefault="00520E72" w:rsidP="00520E72">
            <w:pPr>
              <w:rPr>
                <w:b/>
              </w:rPr>
            </w:pPr>
            <w:r w:rsidRPr="00B40010">
              <w:rPr>
                <w:b/>
                <w:sz w:val="22"/>
                <w:szCs w:val="22"/>
              </w:rPr>
              <w:t>Żądany przez zamawiającego</w:t>
            </w:r>
          </w:p>
        </w:tc>
        <w:tc>
          <w:tcPr>
            <w:tcW w:w="2410" w:type="dxa"/>
          </w:tcPr>
          <w:p w:rsidR="00520E72" w:rsidRPr="00B40010" w:rsidRDefault="00520E72" w:rsidP="00520E72">
            <w:pPr>
              <w:rPr>
                <w:b/>
              </w:rPr>
            </w:pPr>
            <w:r w:rsidRPr="00B40010">
              <w:rPr>
                <w:b/>
                <w:sz w:val="22"/>
                <w:szCs w:val="22"/>
              </w:rPr>
              <w:t xml:space="preserve"> Oferowany</w:t>
            </w:r>
          </w:p>
        </w:tc>
      </w:tr>
      <w:tr w:rsidR="00B617AF" w:rsidRPr="001F7AAC" w:rsidTr="0095519A">
        <w:trPr>
          <w:trHeight w:val="307"/>
        </w:trPr>
        <w:tc>
          <w:tcPr>
            <w:tcW w:w="1473" w:type="dxa"/>
          </w:tcPr>
          <w:p w:rsidR="00B617AF" w:rsidRPr="00B7198D" w:rsidRDefault="00B617AF" w:rsidP="00E34B6E">
            <w:pPr>
              <w:rPr>
                <w:b/>
              </w:rPr>
            </w:pPr>
          </w:p>
        </w:tc>
        <w:tc>
          <w:tcPr>
            <w:tcW w:w="5615" w:type="dxa"/>
          </w:tcPr>
          <w:tbl>
            <w:tblPr>
              <w:tblW w:w="5000" w:type="pct"/>
              <w:tblCellMar>
                <w:left w:w="10" w:type="dxa"/>
                <w:right w:w="10" w:type="dxa"/>
              </w:tblCellMar>
              <w:tblLook w:val="0000"/>
            </w:tblPr>
            <w:tblGrid>
              <w:gridCol w:w="1607"/>
              <w:gridCol w:w="3787"/>
            </w:tblGrid>
            <w:tr w:rsidR="006C5055" w:rsidRPr="00BD6729" w:rsidTr="006C5055">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 xml:space="preserve">Przekątna </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nie mniej niż 23,8 cala</w:t>
                  </w:r>
                </w:p>
              </w:tc>
            </w:tr>
            <w:tr w:rsidR="006C5055" w:rsidRPr="00BD6729" w:rsidTr="006C5055">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Rozdzielczość</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 xml:space="preserve">nie mniej niż </w:t>
                  </w:r>
                  <w:proofErr w:type="spellStart"/>
                  <w:r w:rsidRPr="00BD6729">
                    <w:rPr>
                      <w:sz w:val="20"/>
                      <w:szCs w:val="20"/>
                    </w:rPr>
                    <w:t>Full</w:t>
                  </w:r>
                  <w:proofErr w:type="spellEnd"/>
                  <w:r w:rsidRPr="00BD6729">
                    <w:rPr>
                      <w:sz w:val="20"/>
                      <w:szCs w:val="20"/>
                    </w:rPr>
                    <w:t xml:space="preserve"> HD (1920 x 1080)</w:t>
                  </w:r>
                </w:p>
              </w:tc>
            </w:tr>
            <w:tr w:rsidR="006C5055" w:rsidRPr="00BD6729" w:rsidTr="006C5055">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Matryca</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IPS, matowa</w:t>
                  </w:r>
                </w:p>
              </w:tc>
            </w:tr>
            <w:tr w:rsidR="006C5055" w:rsidRPr="00BD6729" w:rsidTr="006C5055">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Format obrazu</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012DBC" w:rsidP="00A85287">
                  <w:pPr>
                    <w:rPr>
                      <w:sz w:val="20"/>
                      <w:szCs w:val="20"/>
                    </w:rPr>
                  </w:pPr>
                  <w:r w:rsidRPr="00BD6729">
                    <w:rPr>
                      <w:sz w:val="20"/>
                      <w:szCs w:val="20"/>
                    </w:rPr>
                    <w:t>16:</w:t>
                  </w:r>
                  <w:r w:rsidR="006C5055" w:rsidRPr="00BD6729">
                    <w:rPr>
                      <w:sz w:val="20"/>
                      <w:szCs w:val="20"/>
                    </w:rPr>
                    <w:t>9</w:t>
                  </w:r>
                </w:p>
              </w:tc>
            </w:tr>
            <w:tr w:rsidR="006C5055" w:rsidRPr="00BD6729" w:rsidTr="006C5055">
              <w:trPr>
                <w:cantSplit/>
                <w:trHeight w:val="420"/>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Jasność</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 xml:space="preserve">nie mniej niż 250 </w:t>
                  </w:r>
                  <w:proofErr w:type="spellStart"/>
                  <w:r w:rsidRPr="00BD6729">
                    <w:rPr>
                      <w:sz w:val="20"/>
                      <w:szCs w:val="20"/>
                    </w:rPr>
                    <w:t>cd</w:t>
                  </w:r>
                  <w:proofErr w:type="spellEnd"/>
                  <w:r w:rsidRPr="00BD6729">
                    <w:rPr>
                      <w:sz w:val="20"/>
                      <w:szCs w:val="20"/>
                    </w:rPr>
                    <w:t>/</w:t>
                  </w:r>
                  <w:proofErr w:type="spellStart"/>
                  <w:r w:rsidRPr="00BD6729">
                    <w:rPr>
                      <w:sz w:val="20"/>
                      <w:szCs w:val="20"/>
                    </w:rPr>
                    <w:t>m²</w:t>
                  </w:r>
                  <w:proofErr w:type="spellEnd"/>
                  <w:r w:rsidRPr="00BD6729">
                    <w:rPr>
                      <w:sz w:val="20"/>
                      <w:szCs w:val="20"/>
                    </w:rPr>
                    <w:t xml:space="preserve"> </w:t>
                  </w:r>
                </w:p>
              </w:tc>
            </w:tr>
            <w:tr w:rsidR="006C5055" w:rsidRPr="00BD6729" w:rsidTr="006C5055">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Kąt widzenia</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nie mniej niż 178 stopni (poz.) / 178 stopni (pion.)</w:t>
                  </w:r>
                </w:p>
              </w:tc>
            </w:tr>
            <w:tr w:rsidR="006C5055" w:rsidRPr="00BD6729" w:rsidTr="006C5055">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Porty wejścia/ wyjścia</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 xml:space="preserve">co najmniej po jednym: </w:t>
                  </w:r>
                  <w:proofErr w:type="spellStart"/>
                  <w:r w:rsidRPr="00BD6729">
                    <w:rPr>
                      <w:sz w:val="20"/>
                      <w:szCs w:val="20"/>
                    </w:rPr>
                    <w:t>D-Sub</w:t>
                  </w:r>
                  <w:proofErr w:type="spellEnd"/>
                  <w:r w:rsidRPr="00BD6729">
                    <w:rPr>
                      <w:sz w:val="20"/>
                      <w:szCs w:val="20"/>
                    </w:rPr>
                    <w:t xml:space="preserve"> 15 pin, </w:t>
                  </w:r>
                  <w:proofErr w:type="spellStart"/>
                  <w:r w:rsidRPr="00BD6729">
                    <w:rPr>
                      <w:sz w:val="20"/>
                      <w:szCs w:val="20"/>
                    </w:rPr>
                    <w:t>DidplayPort</w:t>
                  </w:r>
                  <w:proofErr w:type="spellEnd"/>
                  <w:r w:rsidRPr="00BD6729">
                    <w:rPr>
                      <w:sz w:val="20"/>
                      <w:szCs w:val="20"/>
                    </w:rPr>
                    <w:t>, HDMI</w:t>
                  </w:r>
                </w:p>
              </w:tc>
            </w:tr>
            <w:tr w:rsidR="006C5055" w:rsidRPr="00BD6729" w:rsidTr="006C5055">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Wbudowane głośniki</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nie gorsze niż  2 x 2 W</w:t>
                  </w:r>
                </w:p>
              </w:tc>
            </w:tr>
            <w:tr w:rsidR="006C5055" w:rsidRPr="00BD6729" w:rsidTr="006C5055">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Inne</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Monitor powinien wykorzystywać technologię zmniejszającą emisję promieniowania niebieskiego</w:t>
                  </w:r>
                </w:p>
              </w:tc>
            </w:tr>
            <w:tr w:rsidR="006C5055" w:rsidRPr="00BD6729" w:rsidTr="006C5055">
              <w:trPr>
                <w:cantSplit/>
                <w:trHeight w:val="506"/>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Gwarancja</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5055" w:rsidRPr="00BD6729" w:rsidRDefault="006C5055" w:rsidP="00A85287">
                  <w:pPr>
                    <w:rPr>
                      <w:sz w:val="20"/>
                      <w:szCs w:val="20"/>
                    </w:rPr>
                  </w:pPr>
                  <w:r w:rsidRPr="00BD6729">
                    <w:rPr>
                      <w:sz w:val="20"/>
                      <w:szCs w:val="20"/>
                    </w:rPr>
                    <w:t>Gwarancja pisemna nie krótsza niż 24 miesiące</w:t>
                  </w:r>
                </w:p>
              </w:tc>
            </w:tr>
          </w:tbl>
          <w:p w:rsidR="00B617AF" w:rsidRPr="00B7198D" w:rsidRDefault="006C5055" w:rsidP="00E34B6E">
            <w:pPr>
              <w:tabs>
                <w:tab w:val="left" w:pos="1050"/>
              </w:tabs>
            </w:pPr>
            <w:r w:rsidRPr="00BD6729">
              <w:rPr>
                <w:i/>
                <w:sz w:val="20"/>
                <w:szCs w:val="20"/>
              </w:rPr>
              <w:t>Wg wiedzy zamawiającego powyższe parametry spełnia monitor Philips 243V7QJABF/00</w:t>
            </w:r>
          </w:p>
        </w:tc>
        <w:tc>
          <w:tcPr>
            <w:tcW w:w="2410" w:type="dxa"/>
          </w:tcPr>
          <w:p w:rsidR="00B617AF" w:rsidRPr="001F7AAC" w:rsidRDefault="00B617AF" w:rsidP="00520E72">
            <w:pPr>
              <w:pStyle w:val="Standard"/>
              <w:rPr>
                <w:b/>
                <w:sz w:val="22"/>
                <w:szCs w:val="22"/>
              </w:rPr>
            </w:pPr>
          </w:p>
        </w:tc>
      </w:tr>
    </w:tbl>
    <w:p w:rsidR="00817276" w:rsidRDefault="00817276" w:rsidP="009F4DFC">
      <w:pPr>
        <w:spacing w:line="360" w:lineRule="auto"/>
        <w:rPr>
          <w:b/>
          <w:color w:val="000000"/>
        </w:rPr>
      </w:pPr>
    </w:p>
    <w:p w:rsidR="00BD6729" w:rsidRDefault="00BD6729" w:rsidP="009F4DFC">
      <w:pPr>
        <w:spacing w:line="360" w:lineRule="auto"/>
        <w:rPr>
          <w:b/>
          <w:color w:val="000000"/>
        </w:rPr>
      </w:pPr>
    </w:p>
    <w:p w:rsidR="00BD6729" w:rsidRPr="00297610" w:rsidRDefault="00BD6729" w:rsidP="00BD6729">
      <w:pPr>
        <w:rPr>
          <w:b/>
          <w:color w:val="000000"/>
        </w:rPr>
      </w:pPr>
      <w:r>
        <w:rPr>
          <w:b/>
          <w:color w:val="000000"/>
        </w:rPr>
        <w:t>3.2</w:t>
      </w:r>
      <w:r w:rsidRPr="00297610">
        <w:rPr>
          <w:b/>
          <w:color w:val="000000"/>
        </w:rPr>
        <w:t xml:space="preserve">. </w:t>
      </w:r>
      <w:r>
        <w:rPr>
          <w:b/>
          <w:color w:val="000000"/>
        </w:rPr>
        <w:t>Monitor- 2 sztuki</w:t>
      </w:r>
    </w:p>
    <w:p w:rsidR="00BD6729" w:rsidRDefault="00BD6729" w:rsidP="00BD6729">
      <w:pPr>
        <w:rPr>
          <w:b/>
          <w:bCs/>
          <w:color w:val="000000"/>
          <w:sz w:val="20"/>
          <w:szCs w:val="20"/>
        </w:rPr>
      </w:pPr>
      <w:r>
        <w:rPr>
          <w:b/>
          <w:bCs/>
          <w:color w:val="000000"/>
          <w:sz w:val="20"/>
          <w:szCs w:val="20"/>
        </w:rPr>
        <w:t>Oferowany t</w:t>
      </w:r>
      <w:r w:rsidRPr="005B6954">
        <w:rPr>
          <w:b/>
          <w:bCs/>
          <w:color w:val="000000"/>
          <w:sz w:val="20"/>
          <w:szCs w:val="20"/>
        </w:rPr>
        <w:t>yp / model: ……………..</w:t>
      </w:r>
    </w:p>
    <w:p w:rsidR="00BD6729" w:rsidRDefault="00BD6729" w:rsidP="00BD6729">
      <w:pPr>
        <w:rPr>
          <w:b/>
          <w:bCs/>
          <w:color w:val="000000"/>
          <w:sz w:val="20"/>
          <w:szCs w:val="20"/>
        </w:rPr>
      </w:pPr>
      <w:r w:rsidRPr="005B6954">
        <w:rPr>
          <w:b/>
          <w:bCs/>
          <w:color w:val="000000"/>
          <w:sz w:val="20"/>
          <w:szCs w:val="20"/>
        </w:rPr>
        <w:t>Producent: ………………</w:t>
      </w:r>
    </w:p>
    <w:p w:rsidR="00BD6729" w:rsidRPr="005B6954" w:rsidRDefault="00BD6729" w:rsidP="00BD6729">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BD6729" w:rsidRPr="00B40010" w:rsidTr="00BD6729">
        <w:trPr>
          <w:trHeight w:val="307"/>
        </w:trPr>
        <w:tc>
          <w:tcPr>
            <w:tcW w:w="1473" w:type="dxa"/>
          </w:tcPr>
          <w:p w:rsidR="00BD6729" w:rsidRPr="00B40010" w:rsidRDefault="00BD6729" w:rsidP="00BD6729">
            <w:pPr>
              <w:rPr>
                <w:b/>
              </w:rPr>
            </w:pPr>
            <w:r w:rsidRPr="00B40010">
              <w:rPr>
                <w:b/>
                <w:sz w:val="22"/>
                <w:szCs w:val="22"/>
              </w:rPr>
              <w:t>Parametr</w:t>
            </w:r>
          </w:p>
        </w:tc>
        <w:tc>
          <w:tcPr>
            <w:tcW w:w="5615" w:type="dxa"/>
          </w:tcPr>
          <w:p w:rsidR="00BD6729" w:rsidRPr="00B40010" w:rsidRDefault="00BD6729" w:rsidP="00BD6729">
            <w:pPr>
              <w:rPr>
                <w:b/>
              </w:rPr>
            </w:pPr>
            <w:r w:rsidRPr="00B40010">
              <w:rPr>
                <w:b/>
                <w:sz w:val="22"/>
                <w:szCs w:val="22"/>
              </w:rPr>
              <w:t>Żądany przez zamawiającego</w:t>
            </w:r>
          </w:p>
        </w:tc>
        <w:tc>
          <w:tcPr>
            <w:tcW w:w="2410" w:type="dxa"/>
          </w:tcPr>
          <w:p w:rsidR="00BD6729" w:rsidRPr="00B40010" w:rsidRDefault="00BD6729" w:rsidP="00BD6729">
            <w:pPr>
              <w:rPr>
                <w:b/>
              </w:rPr>
            </w:pPr>
            <w:r w:rsidRPr="00B40010">
              <w:rPr>
                <w:b/>
                <w:sz w:val="22"/>
                <w:szCs w:val="22"/>
              </w:rPr>
              <w:t xml:space="preserve"> Oferowany</w:t>
            </w:r>
          </w:p>
        </w:tc>
      </w:tr>
      <w:tr w:rsidR="00BD6729" w:rsidRPr="001F7AAC" w:rsidTr="00BD6729">
        <w:trPr>
          <w:trHeight w:val="307"/>
        </w:trPr>
        <w:tc>
          <w:tcPr>
            <w:tcW w:w="1473" w:type="dxa"/>
          </w:tcPr>
          <w:p w:rsidR="00BD6729" w:rsidRPr="00B7198D" w:rsidRDefault="00BD6729" w:rsidP="00BD6729">
            <w:pPr>
              <w:rPr>
                <w:b/>
              </w:rPr>
            </w:pPr>
          </w:p>
        </w:tc>
        <w:tc>
          <w:tcPr>
            <w:tcW w:w="5615" w:type="dxa"/>
          </w:tcPr>
          <w:tbl>
            <w:tblPr>
              <w:tblW w:w="5000" w:type="pct"/>
              <w:tblCellMar>
                <w:left w:w="10" w:type="dxa"/>
                <w:right w:w="10" w:type="dxa"/>
              </w:tblCellMar>
              <w:tblLook w:val="0000"/>
            </w:tblPr>
            <w:tblGrid>
              <w:gridCol w:w="1607"/>
              <w:gridCol w:w="3787"/>
            </w:tblGrid>
            <w:tr w:rsidR="00BD6729" w:rsidRPr="0037596C" w:rsidTr="00BD6729">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Przekątna ekranu</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24 cale</w:t>
                  </w:r>
                </w:p>
              </w:tc>
            </w:tr>
            <w:tr w:rsidR="00BD6729" w:rsidRPr="0037596C" w:rsidTr="00BD6729">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Format obrazu</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16:9</w:t>
                  </w:r>
                </w:p>
              </w:tc>
            </w:tr>
            <w:tr w:rsidR="00BD6729" w:rsidRPr="0037596C" w:rsidTr="00BD6729">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Rozdzielczość nominalna</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nie mniej niż 1920x1080</w:t>
                  </w:r>
                </w:p>
              </w:tc>
            </w:tr>
            <w:tr w:rsidR="00BD6729" w:rsidRPr="0037596C" w:rsidTr="00BD6729">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Rodzaj matrycy</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IPS</w:t>
                  </w:r>
                </w:p>
              </w:tc>
            </w:tr>
            <w:tr w:rsidR="00BD6729" w:rsidRPr="0037596C" w:rsidTr="00BD6729">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Kąty widzenia pion/poziom</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178/178 pion/poziom</w:t>
                  </w:r>
                </w:p>
              </w:tc>
            </w:tr>
            <w:tr w:rsidR="00BD6729" w:rsidRPr="0037596C" w:rsidTr="00BD6729">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Gniazdo</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Co najmniej 1 gniazdo HDMI, co najmniej 1 gniazdo DVI-D</w:t>
                  </w:r>
                </w:p>
              </w:tc>
            </w:tr>
            <w:tr w:rsidR="00BD6729" w:rsidRPr="0037596C" w:rsidTr="00BD6729">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Jasność</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 xml:space="preserve">Co najmniej 250 </w:t>
                  </w:r>
                  <w:proofErr w:type="spellStart"/>
                  <w:r w:rsidRPr="0089716E">
                    <w:rPr>
                      <w:sz w:val="20"/>
                      <w:szCs w:val="20"/>
                    </w:rPr>
                    <w:t>cd</w:t>
                  </w:r>
                  <w:proofErr w:type="spellEnd"/>
                  <w:r w:rsidRPr="0089716E">
                    <w:rPr>
                      <w:sz w:val="20"/>
                      <w:szCs w:val="20"/>
                    </w:rPr>
                    <w:t>/m2</w:t>
                  </w:r>
                </w:p>
              </w:tc>
            </w:tr>
            <w:tr w:rsidR="00BD6729" w:rsidRPr="0037596C" w:rsidTr="00BD6729">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Kontrast</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Nie mniejszy niż 3000/1000</w:t>
                  </w:r>
                </w:p>
              </w:tc>
            </w:tr>
            <w:tr w:rsidR="00BD6729" w:rsidRPr="003C4F34" w:rsidTr="00BD6729">
              <w:trPr>
                <w:cantSplit/>
                <w:trHeight w:val="420"/>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Czas reakcji</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 xml:space="preserve">Nie dłuższy niż 4 </w:t>
                  </w:r>
                  <w:proofErr w:type="spellStart"/>
                  <w:r w:rsidRPr="0089716E">
                    <w:rPr>
                      <w:sz w:val="20"/>
                      <w:szCs w:val="20"/>
                    </w:rPr>
                    <w:t>ms</w:t>
                  </w:r>
                  <w:proofErr w:type="spellEnd"/>
                </w:p>
              </w:tc>
            </w:tr>
            <w:tr w:rsidR="00BD6729" w:rsidRPr="003C4F34" w:rsidTr="00BD6729">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Regulacji wysokości</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Góra/dół</w:t>
                  </w:r>
                </w:p>
              </w:tc>
            </w:tr>
            <w:tr w:rsidR="00BD6729" w:rsidRPr="003C4F34" w:rsidTr="00BD6729">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lastRenderedPageBreak/>
                    <w:t>Regulacja nachylenia</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Przód/tył</w:t>
                  </w:r>
                </w:p>
              </w:tc>
            </w:tr>
            <w:tr w:rsidR="00BD6729" w:rsidRPr="003C4F34" w:rsidTr="00BD6729">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Obrót w poziomie</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Lewo/prawo</w:t>
                  </w:r>
                </w:p>
              </w:tc>
            </w:tr>
            <w:tr w:rsidR="00BD6729" w:rsidRPr="003C4F34" w:rsidTr="00BD6729">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Inne</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Wbudowane głośniki</w:t>
                  </w:r>
                </w:p>
              </w:tc>
            </w:tr>
            <w:tr w:rsidR="00BD6729" w:rsidRPr="003C4F34" w:rsidTr="00BD6729">
              <w:trPr>
                <w:cantSplit/>
                <w:trHeight w:val="506"/>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Gwarancja</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BD6729" w:rsidRPr="0089716E" w:rsidRDefault="00BD6729" w:rsidP="00BD6729">
                  <w:pPr>
                    <w:spacing w:before="100" w:beforeAutospacing="1" w:after="119"/>
                    <w:rPr>
                      <w:sz w:val="20"/>
                      <w:szCs w:val="20"/>
                    </w:rPr>
                  </w:pPr>
                  <w:r w:rsidRPr="0089716E">
                    <w:rPr>
                      <w:sz w:val="20"/>
                      <w:szCs w:val="20"/>
                    </w:rPr>
                    <w:t>Gwarancja pisemna nie krótsza niż 24 miesiące.</w:t>
                  </w:r>
                </w:p>
              </w:tc>
            </w:tr>
          </w:tbl>
          <w:p w:rsidR="00BD6729" w:rsidRPr="00B7198D" w:rsidRDefault="00BD6729" w:rsidP="00BD6729">
            <w:pPr>
              <w:tabs>
                <w:tab w:val="left" w:pos="1050"/>
              </w:tabs>
            </w:pPr>
          </w:p>
        </w:tc>
        <w:tc>
          <w:tcPr>
            <w:tcW w:w="2410" w:type="dxa"/>
          </w:tcPr>
          <w:p w:rsidR="00BD6729" w:rsidRPr="001F7AAC" w:rsidRDefault="00BD6729" w:rsidP="00BD6729">
            <w:pPr>
              <w:pStyle w:val="Standard"/>
              <w:rPr>
                <w:b/>
                <w:sz w:val="22"/>
                <w:szCs w:val="22"/>
              </w:rPr>
            </w:pPr>
          </w:p>
        </w:tc>
      </w:tr>
    </w:tbl>
    <w:p w:rsidR="00BD6729" w:rsidRDefault="00BD6729" w:rsidP="009F4DFC">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C05A37" w:rsidP="00C05A37">
      <w:pPr>
        <w:spacing w:line="360" w:lineRule="auto"/>
        <w:rPr>
          <w:b/>
          <w:color w:val="000000"/>
        </w:rPr>
      </w:pPr>
      <w:r>
        <w:rPr>
          <w:b/>
          <w:color w:val="000000"/>
        </w:rPr>
        <w:t>Część 3.1:……………………………………………………………</w:t>
      </w:r>
    </w:p>
    <w:p w:rsidR="00C05A37" w:rsidRDefault="00C05A37" w:rsidP="00C05A37">
      <w:pPr>
        <w:spacing w:line="360" w:lineRule="auto"/>
        <w:rPr>
          <w:b/>
          <w:color w:val="000000"/>
        </w:rPr>
      </w:pPr>
      <w:r>
        <w:rPr>
          <w:b/>
          <w:color w:val="000000"/>
        </w:rPr>
        <w:t>Wartość brutto:…………………………………………………….</w:t>
      </w:r>
    </w:p>
    <w:p w:rsidR="00BD6729" w:rsidRDefault="00BD6729" w:rsidP="00C05A37">
      <w:pPr>
        <w:spacing w:line="360" w:lineRule="auto"/>
        <w:rPr>
          <w:b/>
          <w:color w:val="000000"/>
        </w:rPr>
      </w:pPr>
    </w:p>
    <w:p w:rsidR="00BD6729" w:rsidRDefault="00BD6729" w:rsidP="00BD6729">
      <w:pPr>
        <w:spacing w:line="360" w:lineRule="auto"/>
        <w:rPr>
          <w:b/>
          <w:color w:val="000000"/>
        </w:rPr>
      </w:pPr>
      <w:r>
        <w:rPr>
          <w:b/>
          <w:color w:val="000000"/>
        </w:rPr>
        <w:t>Cena  brutto jednostkowa</w:t>
      </w:r>
    </w:p>
    <w:p w:rsidR="00BD6729" w:rsidRDefault="00BD6729" w:rsidP="00BD6729">
      <w:pPr>
        <w:spacing w:line="360" w:lineRule="auto"/>
        <w:rPr>
          <w:b/>
          <w:color w:val="000000"/>
        </w:rPr>
      </w:pPr>
      <w:r>
        <w:rPr>
          <w:b/>
          <w:color w:val="000000"/>
        </w:rPr>
        <w:t>Część 3.2:……………………………………………………………</w:t>
      </w:r>
    </w:p>
    <w:p w:rsidR="00BD6729" w:rsidRDefault="00BD6729" w:rsidP="00BD6729">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6C5055" w:rsidRPr="00D1120F" w:rsidRDefault="00C05A37" w:rsidP="00D1120F">
      <w:pPr>
        <w:spacing w:line="360" w:lineRule="auto"/>
        <w:rPr>
          <w:b/>
          <w:color w:val="000000"/>
        </w:rPr>
      </w:pPr>
      <w:r>
        <w:rPr>
          <w:b/>
          <w:color w:val="000000"/>
        </w:rPr>
        <w:t>……………………………………………………………………………..</w:t>
      </w:r>
    </w:p>
    <w:p w:rsidR="006C5055" w:rsidRDefault="006C5055" w:rsidP="0026017A">
      <w:pPr>
        <w:adjustRightInd w:val="0"/>
        <w:ind w:left="4963" w:firstLine="709"/>
        <w:rPr>
          <w:sz w:val="28"/>
          <w:szCs w:val="28"/>
        </w:rPr>
      </w:pPr>
    </w:p>
    <w:p w:rsidR="006C5055" w:rsidRPr="008D61FE" w:rsidRDefault="006C5055" w:rsidP="006C5055">
      <w:pPr>
        <w:rPr>
          <w:b/>
          <w:color w:val="000000"/>
          <w:sz w:val="28"/>
          <w:szCs w:val="28"/>
          <w:u w:val="single"/>
        </w:rPr>
      </w:pPr>
      <w:r w:rsidRPr="008D61FE">
        <w:rPr>
          <w:b/>
          <w:color w:val="000000"/>
          <w:sz w:val="28"/>
          <w:szCs w:val="28"/>
          <w:u w:val="single"/>
        </w:rPr>
        <w:t xml:space="preserve">Część </w:t>
      </w:r>
      <w:r>
        <w:rPr>
          <w:b/>
          <w:color w:val="000000"/>
          <w:sz w:val="28"/>
          <w:szCs w:val="28"/>
          <w:u w:val="single"/>
        </w:rPr>
        <w:t>4</w:t>
      </w:r>
    </w:p>
    <w:p w:rsidR="006C5055" w:rsidRDefault="006C5055" w:rsidP="006C5055"/>
    <w:p w:rsidR="006C5055" w:rsidRPr="006C5055" w:rsidRDefault="006C2A56" w:rsidP="006C5055">
      <w:pPr>
        <w:rPr>
          <w:b/>
          <w:u w:val="single"/>
        </w:rPr>
      </w:pPr>
      <w:r>
        <w:rPr>
          <w:b/>
        </w:rPr>
        <w:t>Pamięć RAM</w:t>
      </w:r>
    </w:p>
    <w:p w:rsidR="006C5055" w:rsidRDefault="006C5055" w:rsidP="006C5055"/>
    <w:p w:rsidR="006C5055" w:rsidRPr="00297610" w:rsidRDefault="006C5055" w:rsidP="006C5055">
      <w:pPr>
        <w:rPr>
          <w:b/>
          <w:color w:val="000000"/>
        </w:rPr>
      </w:pPr>
      <w:r>
        <w:rPr>
          <w:b/>
          <w:color w:val="000000"/>
        </w:rPr>
        <w:t>4</w:t>
      </w:r>
      <w:r w:rsidRPr="00297610">
        <w:rPr>
          <w:b/>
          <w:color w:val="000000"/>
        </w:rPr>
        <w:t>.1.</w:t>
      </w:r>
      <w:r w:rsidR="006C2A56" w:rsidRPr="006C2A56">
        <w:rPr>
          <w:b/>
        </w:rPr>
        <w:t xml:space="preserve"> </w:t>
      </w:r>
      <w:r w:rsidR="006C2A56">
        <w:rPr>
          <w:b/>
        </w:rPr>
        <w:t>Pamięć RAM  dla stacji roboczej Dell Precision M4800</w:t>
      </w:r>
      <w:r>
        <w:rPr>
          <w:b/>
          <w:color w:val="000000"/>
        </w:rPr>
        <w:t>- 1 sztuka</w:t>
      </w:r>
    </w:p>
    <w:p w:rsidR="006C5055" w:rsidRDefault="006C5055" w:rsidP="006C5055">
      <w:pPr>
        <w:rPr>
          <w:b/>
          <w:bCs/>
          <w:color w:val="000000"/>
          <w:sz w:val="20"/>
          <w:szCs w:val="20"/>
        </w:rPr>
      </w:pPr>
      <w:r>
        <w:rPr>
          <w:b/>
          <w:bCs/>
          <w:color w:val="000000"/>
          <w:sz w:val="20"/>
          <w:szCs w:val="20"/>
        </w:rPr>
        <w:t>Oferowany t</w:t>
      </w:r>
      <w:r w:rsidRPr="005B6954">
        <w:rPr>
          <w:b/>
          <w:bCs/>
          <w:color w:val="000000"/>
          <w:sz w:val="20"/>
          <w:szCs w:val="20"/>
        </w:rPr>
        <w:t>yp / model: ……………..</w:t>
      </w:r>
    </w:p>
    <w:p w:rsidR="006C5055" w:rsidRDefault="006C5055" w:rsidP="006C5055">
      <w:pPr>
        <w:rPr>
          <w:b/>
          <w:bCs/>
          <w:color w:val="000000"/>
          <w:sz w:val="20"/>
          <w:szCs w:val="20"/>
        </w:rPr>
      </w:pPr>
      <w:r w:rsidRPr="005B6954">
        <w:rPr>
          <w:b/>
          <w:bCs/>
          <w:color w:val="000000"/>
          <w:sz w:val="20"/>
          <w:szCs w:val="20"/>
        </w:rPr>
        <w:t>Producent: ………………</w:t>
      </w:r>
    </w:p>
    <w:p w:rsidR="006C5055" w:rsidRPr="005B6954" w:rsidRDefault="006C5055" w:rsidP="006C5055">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6C5055" w:rsidRPr="00B40010" w:rsidTr="00A85287">
        <w:trPr>
          <w:trHeight w:val="307"/>
        </w:trPr>
        <w:tc>
          <w:tcPr>
            <w:tcW w:w="1473" w:type="dxa"/>
          </w:tcPr>
          <w:p w:rsidR="006C5055" w:rsidRPr="00B40010" w:rsidRDefault="006C5055" w:rsidP="00A85287">
            <w:pPr>
              <w:rPr>
                <w:b/>
              </w:rPr>
            </w:pPr>
            <w:r w:rsidRPr="00B40010">
              <w:rPr>
                <w:b/>
                <w:sz w:val="22"/>
                <w:szCs w:val="22"/>
              </w:rPr>
              <w:t>Parametr</w:t>
            </w:r>
          </w:p>
        </w:tc>
        <w:tc>
          <w:tcPr>
            <w:tcW w:w="5615" w:type="dxa"/>
          </w:tcPr>
          <w:p w:rsidR="006C5055" w:rsidRPr="00B40010" w:rsidRDefault="006C5055" w:rsidP="00A85287">
            <w:pPr>
              <w:rPr>
                <w:b/>
              </w:rPr>
            </w:pPr>
            <w:r w:rsidRPr="00B40010">
              <w:rPr>
                <w:b/>
                <w:sz w:val="22"/>
                <w:szCs w:val="22"/>
              </w:rPr>
              <w:t>Żądany przez zamawiającego</w:t>
            </w:r>
          </w:p>
        </w:tc>
        <w:tc>
          <w:tcPr>
            <w:tcW w:w="2410" w:type="dxa"/>
          </w:tcPr>
          <w:p w:rsidR="006C5055" w:rsidRPr="00B40010" w:rsidRDefault="006C5055" w:rsidP="00A85287">
            <w:pPr>
              <w:rPr>
                <w:b/>
              </w:rPr>
            </w:pPr>
            <w:r w:rsidRPr="00B40010">
              <w:rPr>
                <w:b/>
                <w:sz w:val="22"/>
                <w:szCs w:val="22"/>
              </w:rPr>
              <w:t xml:space="preserve"> Oferowany</w:t>
            </w:r>
          </w:p>
        </w:tc>
      </w:tr>
      <w:tr w:rsidR="006C5055" w:rsidRPr="001F7AAC" w:rsidTr="00D1120F">
        <w:trPr>
          <w:trHeight w:val="1541"/>
        </w:trPr>
        <w:tc>
          <w:tcPr>
            <w:tcW w:w="1473" w:type="dxa"/>
          </w:tcPr>
          <w:p w:rsidR="006C5055" w:rsidRPr="00B7198D" w:rsidRDefault="006C5055" w:rsidP="00A85287">
            <w:pPr>
              <w:rPr>
                <w:b/>
              </w:rPr>
            </w:pPr>
          </w:p>
        </w:tc>
        <w:tc>
          <w:tcPr>
            <w:tcW w:w="5615" w:type="dxa"/>
          </w:tcPr>
          <w:tbl>
            <w:tblPr>
              <w:tblW w:w="5000" w:type="pct"/>
              <w:tblCellMar>
                <w:left w:w="10" w:type="dxa"/>
                <w:right w:w="10" w:type="dxa"/>
              </w:tblCellMar>
              <w:tblLook w:val="0000"/>
            </w:tblPr>
            <w:tblGrid>
              <w:gridCol w:w="1607"/>
              <w:gridCol w:w="3787"/>
            </w:tblGrid>
            <w:tr w:rsidR="006C2A56" w:rsidRPr="0037596C" w:rsidTr="00A85287">
              <w:trPr>
                <w:cantSplit/>
                <w:trHeight w:val="343"/>
              </w:trPr>
              <w:tc>
                <w:tcPr>
                  <w:tcW w:w="1490" w:type="pct"/>
                  <w:tcBorders>
                    <w:top w:val="single" w:sz="4" w:space="0" w:color="000000"/>
                    <w:left w:val="single" w:sz="4" w:space="0" w:color="000000"/>
                    <w:bottom w:val="single" w:sz="4" w:space="0" w:color="000000"/>
                  </w:tcBorders>
                  <w:tcMar>
                    <w:top w:w="0" w:type="dxa"/>
                    <w:left w:w="108" w:type="dxa"/>
                    <w:bottom w:w="0" w:type="dxa"/>
                    <w:right w:w="108" w:type="dxa"/>
                  </w:tcMar>
                </w:tcPr>
                <w:p w:rsidR="006C2A56" w:rsidRPr="0089716E" w:rsidRDefault="006C2A56" w:rsidP="005B429E">
                  <w:pPr>
                    <w:rPr>
                      <w:sz w:val="20"/>
                      <w:szCs w:val="20"/>
                    </w:rPr>
                  </w:pPr>
                  <w:r w:rsidRPr="0089716E">
                    <w:rPr>
                      <w:sz w:val="20"/>
                      <w:szCs w:val="20"/>
                    </w:rPr>
                    <w:t>Zestaw</w:t>
                  </w:r>
                </w:p>
              </w:tc>
              <w:tc>
                <w:tcPr>
                  <w:tcW w:w="3510" w:type="pct"/>
                  <w:tcBorders>
                    <w:top w:val="single" w:sz="4" w:space="0" w:color="000000"/>
                    <w:left w:val="single" w:sz="4" w:space="0" w:color="000000"/>
                    <w:bottom w:val="single" w:sz="4" w:space="0" w:color="000000"/>
                  </w:tcBorders>
                  <w:tcMar>
                    <w:top w:w="0" w:type="dxa"/>
                    <w:left w:w="108" w:type="dxa"/>
                    <w:bottom w:w="0" w:type="dxa"/>
                    <w:right w:w="108" w:type="dxa"/>
                  </w:tcMar>
                </w:tcPr>
                <w:p w:rsidR="006C2A56" w:rsidRPr="0089716E" w:rsidRDefault="006C2A56" w:rsidP="005B429E">
                  <w:pPr>
                    <w:rPr>
                      <w:sz w:val="20"/>
                      <w:szCs w:val="20"/>
                    </w:rPr>
                  </w:pPr>
                  <w:r w:rsidRPr="0089716E">
                    <w:rPr>
                      <w:sz w:val="20"/>
                      <w:szCs w:val="20"/>
                    </w:rPr>
                    <w:t>Zestaw złożony z czterech sztuk kości pamięci RAM: pojemność 4x8GB łącznie 32GB, Standard:DDR3, Częstotliwość: 1600MHz, Szybkość modułu: PC-12800,DDR3-1600, Gwarancja: co najmniej 2 lata.</w:t>
                  </w:r>
                </w:p>
              </w:tc>
            </w:tr>
          </w:tbl>
          <w:p w:rsidR="006C5055" w:rsidRPr="00B7198D" w:rsidRDefault="006C5055" w:rsidP="006C5055">
            <w:pPr>
              <w:tabs>
                <w:tab w:val="left" w:pos="1050"/>
              </w:tabs>
            </w:pPr>
            <w:r w:rsidRPr="001930DB">
              <w:rPr>
                <w:i/>
              </w:rPr>
              <w:t xml:space="preserve"> </w:t>
            </w:r>
          </w:p>
        </w:tc>
        <w:tc>
          <w:tcPr>
            <w:tcW w:w="2410" w:type="dxa"/>
          </w:tcPr>
          <w:p w:rsidR="006C5055" w:rsidRPr="001F7AAC" w:rsidRDefault="006C5055" w:rsidP="00A85287">
            <w:pPr>
              <w:pStyle w:val="Standard"/>
              <w:rPr>
                <w:b/>
                <w:sz w:val="22"/>
                <w:szCs w:val="22"/>
              </w:rPr>
            </w:pPr>
          </w:p>
        </w:tc>
      </w:tr>
    </w:tbl>
    <w:p w:rsidR="006C5055" w:rsidRDefault="006C5055" w:rsidP="006C5055">
      <w:pPr>
        <w:spacing w:line="360" w:lineRule="auto"/>
        <w:rPr>
          <w:b/>
          <w:color w:val="000000"/>
        </w:rPr>
      </w:pPr>
    </w:p>
    <w:p w:rsidR="006C5055" w:rsidRDefault="006C5055" w:rsidP="006C5055">
      <w:pPr>
        <w:spacing w:line="360" w:lineRule="auto"/>
        <w:rPr>
          <w:b/>
          <w:color w:val="000000"/>
        </w:rPr>
      </w:pPr>
      <w:r>
        <w:rPr>
          <w:b/>
          <w:color w:val="000000"/>
        </w:rPr>
        <w:t>Cena  brutto jednostkowa</w:t>
      </w:r>
    </w:p>
    <w:p w:rsidR="006C5055" w:rsidRDefault="00A85287" w:rsidP="006C5055">
      <w:pPr>
        <w:spacing w:line="360" w:lineRule="auto"/>
        <w:rPr>
          <w:b/>
          <w:color w:val="000000"/>
        </w:rPr>
      </w:pPr>
      <w:r>
        <w:rPr>
          <w:b/>
          <w:color w:val="000000"/>
        </w:rPr>
        <w:t>Część 4</w:t>
      </w:r>
      <w:r w:rsidR="006C5055">
        <w:rPr>
          <w:b/>
          <w:color w:val="000000"/>
        </w:rPr>
        <w:t>.1:……………………………………………………………</w:t>
      </w:r>
    </w:p>
    <w:p w:rsidR="006C5055" w:rsidRDefault="006C5055" w:rsidP="006C5055">
      <w:pPr>
        <w:spacing w:line="360" w:lineRule="auto"/>
        <w:rPr>
          <w:b/>
          <w:color w:val="000000"/>
        </w:rPr>
      </w:pPr>
      <w:r>
        <w:rPr>
          <w:b/>
          <w:color w:val="000000"/>
        </w:rPr>
        <w:t>Wartość brutto:…………………………………………………….</w:t>
      </w:r>
    </w:p>
    <w:p w:rsidR="006C5055" w:rsidRDefault="006C5055" w:rsidP="006C5055">
      <w:pPr>
        <w:rPr>
          <w:b/>
          <w:color w:val="000000"/>
        </w:rPr>
      </w:pPr>
    </w:p>
    <w:p w:rsidR="006C5055" w:rsidRDefault="006C5055" w:rsidP="006C5055">
      <w:pPr>
        <w:rPr>
          <w:b/>
          <w:color w:val="000000"/>
        </w:rPr>
      </w:pPr>
    </w:p>
    <w:p w:rsidR="006C5055" w:rsidRPr="005B6954" w:rsidRDefault="006C5055" w:rsidP="006C505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A85287">
        <w:rPr>
          <w:b/>
          <w:color w:val="000000"/>
          <w:u w:val="single"/>
        </w:rPr>
        <w:t xml:space="preserve"> 4</w:t>
      </w:r>
      <w:r w:rsidRPr="005B6954">
        <w:rPr>
          <w:b/>
          <w:color w:val="000000"/>
          <w:u w:val="single"/>
        </w:rPr>
        <w:t>.</w:t>
      </w:r>
    </w:p>
    <w:p w:rsidR="00A85287" w:rsidRPr="00D1120F" w:rsidRDefault="00D1120F" w:rsidP="00D1120F">
      <w:pPr>
        <w:spacing w:line="360" w:lineRule="auto"/>
        <w:rPr>
          <w:b/>
          <w:color w:val="000000"/>
        </w:rPr>
      </w:pPr>
      <w:r>
        <w:rPr>
          <w:b/>
          <w:color w:val="000000"/>
        </w:rPr>
        <w:t>…………………………………………………………………………….</w:t>
      </w: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A264B4">
        <w:rPr>
          <w:sz w:val="28"/>
          <w:szCs w:val="28"/>
        </w:rPr>
        <w:t>KZP/0</w:t>
      </w:r>
      <w:r w:rsidR="00A85287">
        <w:rPr>
          <w:sz w:val="28"/>
          <w:szCs w:val="28"/>
        </w:rPr>
        <w:t>7</w:t>
      </w:r>
      <w:r w:rsidRPr="00947E11">
        <w:rPr>
          <w:sz w:val="28"/>
          <w:szCs w:val="28"/>
        </w:rPr>
        <w:t>/201</w:t>
      </w:r>
      <w:r w:rsidR="00AE6F1F">
        <w:rPr>
          <w:sz w:val="28"/>
          <w:szCs w:val="28"/>
        </w:rPr>
        <w:t>8</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lastRenderedPageBreak/>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lastRenderedPageBreak/>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lastRenderedPageBreak/>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Na dostawę sprzętu komputerowego</w:t>
      </w:r>
    </w:p>
    <w:p w:rsidR="00D06075" w:rsidRPr="00B65BE8" w:rsidRDefault="00D06075" w:rsidP="00D06075">
      <w:pPr>
        <w:jc w:val="center"/>
      </w:pPr>
      <w:r w:rsidRPr="00B65BE8">
        <w:t>KZP/0</w:t>
      </w:r>
      <w:r w:rsidR="00E02225">
        <w:t>7</w:t>
      </w:r>
      <w:r w:rsidRPr="00B65BE8">
        <w:t>/201</w:t>
      </w:r>
      <w:r w:rsidR="00E02225">
        <w:t>8</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17"/>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729" w:rsidRDefault="00BD6729">
      <w:r>
        <w:separator/>
      </w:r>
    </w:p>
  </w:endnote>
  <w:endnote w:type="continuationSeparator" w:id="0">
    <w:p w:rsidR="00BD6729" w:rsidRDefault="00BD67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Vemana2000">
    <w:altName w:val="Times New Roman"/>
    <w:charset w:val="01"/>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729" w:rsidRDefault="00BD6729">
    <w:pPr>
      <w:pStyle w:val="Stopka"/>
      <w:jc w:val="center"/>
    </w:pPr>
    <w:r>
      <w:t>KZP/10/2018</w:t>
    </w:r>
  </w:p>
  <w:p w:rsidR="00BD6729" w:rsidRDefault="00BD6729">
    <w:pPr>
      <w:pStyle w:val="Stopka"/>
      <w:jc w:val="center"/>
    </w:pPr>
  </w:p>
  <w:p w:rsidR="00BD6729" w:rsidRDefault="00BD6729">
    <w:pPr>
      <w:pStyle w:val="Stopka"/>
      <w:jc w:val="center"/>
    </w:pPr>
    <w:r>
      <w:t xml:space="preserve">strona </w:t>
    </w:r>
    <w:r w:rsidR="009E70D5">
      <w:rPr>
        <w:rStyle w:val="Numerstrony"/>
      </w:rPr>
      <w:fldChar w:fldCharType="begin"/>
    </w:r>
    <w:r>
      <w:rPr>
        <w:rStyle w:val="Numerstrony"/>
      </w:rPr>
      <w:instrText xml:space="preserve"> PAGE </w:instrText>
    </w:r>
    <w:r w:rsidR="009E70D5">
      <w:rPr>
        <w:rStyle w:val="Numerstrony"/>
      </w:rPr>
      <w:fldChar w:fldCharType="separate"/>
    </w:r>
    <w:r w:rsidR="009B085D">
      <w:rPr>
        <w:rStyle w:val="Numerstrony"/>
        <w:noProof/>
      </w:rPr>
      <w:t>4</w:t>
    </w:r>
    <w:r w:rsidR="009E70D5">
      <w:rPr>
        <w:rStyle w:val="Numerstrony"/>
      </w:rPr>
      <w:fldChar w:fldCharType="end"/>
    </w:r>
    <w:r>
      <w:rPr>
        <w:rStyle w:val="Numerstrony"/>
      </w:rPr>
      <w:t>/</w:t>
    </w:r>
    <w:r w:rsidR="009E70D5">
      <w:rPr>
        <w:rStyle w:val="Numerstrony"/>
      </w:rPr>
      <w:fldChar w:fldCharType="begin"/>
    </w:r>
    <w:r>
      <w:rPr>
        <w:rStyle w:val="Numerstrony"/>
      </w:rPr>
      <w:instrText xml:space="preserve"> NUMPAGES </w:instrText>
    </w:r>
    <w:r w:rsidR="009E70D5">
      <w:rPr>
        <w:rStyle w:val="Numerstrony"/>
      </w:rPr>
      <w:fldChar w:fldCharType="separate"/>
    </w:r>
    <w:r w:rsidR="009B085D">
      <w:rPr>
        <w:rStyle w:val="Numerstrony"/>
        <w:noProof/>
      </w:rPr>
      <w:t>17</w:t>
    </w:r>
    <w:r w:rsidR="009E70D5">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729" w:rsidRDefault="00BD6729">
      <w:r>
        <w:separator/>
      </w:r>
    </w:p>
  </w:footnote>
  <w:footnote w:type="continuationSeparator" w:id="0">
    <w:p w:rsidR="00BD6729" w:rsidRDefault="00BD67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1"/>
  </w:num>
  <w:num w:numId="6">
    <w:abstractNumId w:val="4"/>
  </w:num>
  <w:num w:numId="7">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5C9"/>
    <w:rsid w:val="000C5EED"/>
    <w:rsid w:val="000C7DA8"/>
    <w:rsid w:val="000D1844"/>
    <w:rsid w:val="000E6063"/>
    <w:rsid w:val="000F4941"/>
    <w:rsid w:val="000F4C73"/>
    <w:rsid w:val="00104462"/>
    <w:rsid w:val="001058C5"/>
    <w:rsid w:val="001104AD"/>
    <w:rsid w:val="00113D34"/>
    <w:rsid w:val="00117D05"/>
    <w:rsid w:val="00125727"/>
    <w:rsid w:val="00126D0A"/>
    <w:rsid w:val="001333C3"/>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A59B8"/>
    <w:rsid w:val="001B09E3"/>
    <w:rsid w:val="001B17EA"/>
    <w:rsid w:val="001B1BD7"/>
    <w:rsid w:val="001B316D"/>
    <w:rsid w:val="001B33CE"/>
    <w:rsid w:val="001B39D4"/>
    <w:rsid w:val="001B59E2"/>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848FF"/>
    <w:rsid w:val="002853D7"/>
    <w:rsid w:val="0028576A"/>
    <w:rsid w:val="00287F77"/>
    <w:rsid w:val="00291288"/>
    <w:rsid w:val="0029429B"/>
    <w:rsid w:val="00294769"/>
    <w:rsid w:val="0029520B"/>
    <w:rsid w:val="00296F02"/>
    <w:rsid w:val="00297610"/>
    <w:rsid w:val="002A0F84"/>
    <w:rsid w:val="002A2297"/>
    <w:rsid w:val="002A4F31"/>
    <w:rsid w:val="002A589F"/>
    <w:rsid w:val="002B1CD8"/>
    <w:rsid w:val="002B39C1"/>
    <w:rsid w:val="002B5F9F"/>
    <w:rsid w:val="002B6FE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2595"/>
    <w:rsid w:val="004138D1"/>
    <w:rsid w:val="00415A6F"/>
    <w:rsid w:val="00415AB1"/>
    <w:rsid w:val="0041741E"/>
    <w:rsid w:val="00425549"/>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1E7A"/>
    <w:rsid w:val="005D37E6"/>
    <w:rsid w:val="005D3AF3"/>
    <w:rsid w:val="005D42C2"/>
    <w:rsid w:val="005D50CB"/>
    <w:rsid w:val="005E4B9D"/>
    <w:rsid w:val="005E6931"/>
    <w:rsid w:val="005F152A"/>
    <w:rsid w:val="005F3593"/>
    <w:rsid w:val="005F4411"/>
    <w:rsid w:val="005F60C7"/>
    <w:rsid w:val="00600FFB"/>
    <w:rsid w:val="0060224F"/>
    <w:rsid w:val="00602AA5"/>
    <w:rsid w:val="006068EC"/>
    <w:rsid w:val="00607269"/>
    <w:rsid w:val="00615C15"/>
    <w:rsid w:val="0062005B"/>
    <w:rsid w:val="00621292"/>
    <w:rsid w:val="00622834"/>
    <w:rsid w:val="00624A16"/>
    <w:rsid w:val="00626EE2"/>
    <w:rsid w:val="00632674"/>
    <w:rsid w:val="006339A3"/>
    <w:rsid w:val="00641193"/>
    <w:rsid w:val="0064607F"/>
    <w:rsid w:val="00646FFB"/>
    <w:rsid w:val="006478B0"/>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1D9"/>
    <w:rsid w:val="00694286"/>
    <w:rsid w:val="006A24C9"/>
    <w:rsid w:val="006A653D"/>
    <w:rsid w:val="006A6A2B"/>
    <w:rsid w:val="006B0294"/>
    <w:rsid w:val="006B6511"/>
    <w:rsid w:val="006C0E76"/>
    <w:rsid w:val="006C2A56"/>
    <w:rsid w:val="006C2EC3"/>
    <w:rsid w:val="006C3C03"/>
    <w:rsid w:val="006C5055"/>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65FB"/>
    <w:rsid w:val="007C2426"/>
    <w:rsid w:val="007C6EDD"/>
    <w:rsid w:val="007D10B7"/>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AF"/>
    <w:rsid w:val="00827100"/>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20FB"/>
    <w:rsid w:val="008E340A"/>
    <w:rsid w:val="008F2EE4"/>
    <w:rsid w:val="008F6401"/>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B085D"/>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E70D5"/>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64B4"/>
    <w:rsid w:val="00A34196"/>
    <w:rsid w:val="00A3631B"/>
    <w:rsid w:val="00A36BEF"/>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85287"/>
    <w:rsid w:val="00AA1A82"/>
    <w:rsid w:val="00AA76D9"/>
    <w:rsid w:val="00AB1870"/>
    <w:rsid w:val="00AB3929"/>
    <w:rsid w:val="00AC2390"/>
    <w:rsid w:val="00AC3B9F"/>
    <w:rsid w:val="00AC489A"/>
    <w:rsid w:val="00AD4AC2"/>
    <w:rsid w:val="00AD59A6"/>
    <w:rsid w:val="00AE2DB2"/>
    <w:rsid w:val="00AE3295"/>
    <w:rsid w:val="00AE3C7C"/>
    <w:rsid w:val="00AE4B6D"/>
    <w:rsid w:val="00AE6048"/>
    <w:rsid w:val="00AE6F1F"/>
    <w:rsid w:val="00AF0B0C"/>
    <w:rsid w:val="00AF1838"/>
    <w:rsid w:val="00AF1F66"/>
    <w:rsid w:val="00AF4255"/>
    <w:rsid w:val="00AF49E6"/>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3198"/>
    <w:rsid w:val="00B86758"/>
    <w:rsid w:val="00B87134"/>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6048D"/>
    <w:rsid w:val="00E613D3"/>
    <w:rsid w:val="00E625E9"/>
    <w:rsid w:val="00E64A94"/>
    <w:rsid w:val="00E64B17"/>
    <w:rsid w:val="00E64B4B"/>
    <w:rsid w:val="00E65409"/>
    <w:rsid w:val="00E65A4C"/>
    <w:rsid w:val="00E66358"/>
    <w:rsid w:val="00E75230"/>
    <w:rsid w:val="00E812A4"/>
    <w:rsid w:val="00E82D37"/>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80B1B"/>
    <w:rsid w:val="00F83D87"/>
    <w:rsid w:val="00F91288"/>
    <w:rsid w:val="00F936A6"/>
    <w:rsid w:val="00F93AE2"/>
    <w:rsid w:val="00F946EC"/>
    <w:rsid w:val="00FA0FDD"/>
    <w:rsid w:val="00FA5974"/>
    <w:rsid w:val="00FB2084"/>
    <w:rsid w:val="00FB35BF"/>
    <w:rsid w:val="00FB46CD"/>
    <w:rsid w:val="00FB73F8"/>
    <w:rsid w:val="00FC3FCC"/>
    <w:rsid w:val="00FC64CA"/>
    <w:rsid w:val="00FC7734"/>
    <w:rsid w:val="00FD5BF7"/>
    <w:rsid w:val="00FD5C0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13" Type="http://schemas.openxmlformats.org/officeDocument/2006/relationships/hyperlink" Target="http://www.passmar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rddrivebenchmark.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assmar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deocardbenchmark.net/gpu.php?gpu=GeForce+GTX+1060+3GB&amp;id=3566" TargetMode="External"/><Relationship Id="rId5" Type="http://schemas.openxmlformats.org/officeDocument/2006/relationships/webSettings" Target="webSettings.xml"/><Relationship Id="rId15" Type="http://schemas.openxmlformats.org/officeDocument/2006/relationships/hyperlink" Target="https://www.harddrivebenchmark.net/" TargetMode="External"/><Relationship Id="rId10" Type="http://schemas.openxmlformats.org/officeDocument/2006/relationships/hyperlink" Target="http://www.passmark.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deocardbenchmark.net/" TargetMode="External"/><Relationship Id="rId14" Type="http://schemas.openxmlformats.org/officeDocument/2006/relationships/hyperlink" Target="https://www.harddrivebenchmark.net/hdd.php?hdd=Samsung%20SSD%20960%20EVO%20250GB&amp;id=13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176F4-FCC9-46AC-9C10-54FC426A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3093</Words>
  <Characters>22748</Characters>
  <Application>Microsoft Office Word</Application>
  <DocSecurity>0</DocSecurity>
  <Lines>189</Lines>
  <Paragraphs>51</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25790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2018-07-10T07:54:00Z</dcterms:created>
  <dcterms:modified xsi:type="dcterms:W3CDTF">2018-07-10T07:54:00Z</dcterms:modified>
</cp:coreProperties>
</file>