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FC4EE8">
      <w:pPr>
        <w:jc w:val="center"/>
        <w:rPr>
          <w:color w:val="000000"/>
        </w:rPr>
      </w:pPr>
      <w:r>
        <w:rPr>
          <w:color w:val="000000"/>
        </w:rPr>
        <w:t>2</w:t>
      </w:r>
      <w:r w:rsidR="009604D6">
        <w:rPr>
          <w:color w:val="000000"/>
        </w:rPr>
        <w:t xml:space="preserve"> sztuk</w:t>
      </w:r>
      <w:r>
        <w:rPr>
          <w:color w:val="000000"/>
        </w:rPr>
        <w:t xml:space="preserve"> samochodów klasy i typ „</w:t>
      </w:r>
      <w:proofErr w:type="spellStart"/>
      <w:r>
        <w:rPr>
          <w:color w:val="000000"/>
        </w:rPr>
        <w:t>PICK-UP</w:t>
      </w:r>
      <w:proofErr w:type="spellEnd"/>
      <w:r>
        <w:rPr>
          <w:color w:val="000000"/>
        </w:rPr>
        <w:t xml:space="preserve"> 4x4”</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 xml:space="preserve">Postępowanie o udzielenie </w:t>
      </w:r>
      <w:proofErr w:type="spellStart"/>
      <w:r w:rsidRPr="00DB3CAF">
        <w:rPr>
          <w:color w:val="000000"/>
          <w:sz w:val="24"/>
        </w:rPr>
        <w:t>zamówienia</w:t>
      </w:r>
      <w:proofErr w:type="spellEnd"/>
      <w:r w:rsidRPr="00DB3CAF">
        <w:rPr>
          <w:color w:val="000000"/>
          <w:sz w:val="24"/>
        </w:rPr>
        <w:t xml:space="preserve">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FC4EE8">
        <w:rPr>
          <w:color w:val="000000"/>
          <w:sz w:val="24"/>
        </w:rPr>
        <w:t xml:space="preserve"> KZP/01</w:t>
      </w:r>
      <w:r w:rsidR="00ED1EE4">
        <w:rPr>
          <w:color w:val="000000"/>
          <w:sz w:val="24"/>
        </w:rPr>
        <w:t>/201</w:t>
      </w:r>
      <w:r w:rsidR="00FC4EE8">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rsidP="006E531C">
      <w:pPr>
        <w:rPr>
          <w:color w:val="000000"/>
        </w:rPr>
      </w:pPr>
    </w:p>
    <w:p w:rsidR="003305B3" w:rsidRDefault="003305B3" w:rsidP="006E531C">
      <w:pPr>
        <w:rPr>
          <w:color w:val="000000"/>
        </w:rPr>
      </w:pPr>
      <w:r w:rsidRPr="00DB3CAF">
        <w:rPr>
          <w:color w:val="000000"/>
        </w:rPr>
        <w:t>1. Cena za dostawę</w:t>
      </w:r>
      <w:r w:rsidR="00FC4EE8">
        <w:rPr>
          <w:color w:val="000000"/>
        </w:rPr>
        <w:t xml:space="preserve"> 2 sztuk samochodów</w:t>
      </w:r>
      <w:r w:rsidRPr="00DB3CAF">
        <w:rPr>
          <w:color w:val="000000"/>
        </w:rPr>
        <w:t xml:space="preserve"> wraz z podatkiem VAT:                          złotych słownie.............................................................</w:t>
      </w:r>
      <w:r>
        <w:rPr>
          <w:color w:val="000000"/>
        </w:rPr>
        <w:t>...................................................................................................................................</w:t>
      </w:r>
      <w:r w:rsidRPr="00DB3CAF">
        <w:rPr>
          <w:color w:val="000000"/>
        </w:rPr>
        <w:t>.złotych).</w:t>
      </w:r>
    </w:p>
    <w:p w:rsidR="00D91459" w:rsidRDefault="00D91459" w:rsidP="006E531C">
      <w:pPr>
        <w:rPr>
          <w:color w:val="000000"/>
        </w:rPr>
      </w:pPr>
    </w:p>
    <w:p w:rsidR="00D91459" w:rsidRDefault="00D91459" w:rsidP="006E531C">
      <w:pPr>
        <w:rPr>
          <w:color w:val="000000"/>
        </w:rPr>
      </w:pPr>
      <w:r>
        <w:rPr>
          <w:color w:val="000000"/>
        </w:rPr>
        <w:t>W tym VAT w wysokości: ……………….%</w:t>
      </w:r>
    </w:p>
    <w:p w:rsidR="00BA1A64" w:rsidRPr="00DB3CAF" w:rsidRDefault="00BA1A64" w:rsidP="006E531C">
      <w:pPr>
        <w:rPr>
          <w:color w:val="000000"/>
        </w:rPr>
      </w:pPr>
    </w:p>
    <w:p w:rsidR="003305B3" w:rsidRDefault="003305B3" w:rsidP="00FC4EE8">
      <w:pPr>
        <w:rPr>
          <w:color w:val="000000"/>
        </w:rPr>
      </w:pPr>
      <w:r w:rsidRPr="00DB3CAF">
        <w:rPr>
          <w:color w:val="000000"/>
        </w:rPr>
        <w:t xml:space="preserve">2. Termin dostawy: nie później niż </w:t>
      </w:r>
      <w:r w:rsidR="00FC4EE8">
        <w:rPr>
          <w:color w:val="000000"/>
        </w:rPr>
        <w:t xml:space="preserve">do dnia </w:t>
      </w:r>
      <w:r w:rsidR="00BA1A64">
        <w:rPr>
          <w:color w:val="000000"/>
        </w:rPr>
        <w:t>10</w:t>
      </w:r>
      <w:r w:rsidR="00FC4EE8">
        <w:rPr>
          <w:color w:val="000000"/>
        </w:rPr>
        <w:t xml:space="preserve"> lutego 2019</w:t>
      </w:r>
      <w:r w:rsidR="00EF6A65">
        <w:rPr>
          <w:color w:val="000000"/>
        </w:rPr>
        <w:t xml:space="preserve"> r.</w:t>
      </w:r>
      <w:r w:rsidRPr="00DB3CAF">
        <w:rPr>
          <w:color w:val="000000"/>
        </w:rPr>
        <w:t>,</w:t>
      </w:r>
    </w:p>
    <w:p w:rsidR="00BA1A64" w:rsidRPr="00DB3CAF" w:rsidRDefault="00BA1A64" w:rsidP="00FC4EE8">
      <w:pPr>
        <w:rPr>
          <w:color w:val="000000"/>
        </w:rPr>
      </w:pPr>
    </w:p>
    <w:p w:rsidR="003305B3" w:rsidRPr="00DB3CAF" w:rsidRDefault="003305B3" w:rsidP="006E531C">
      <w:pPr>
        <w:rPr>
          <w:color w:val="000000"/>
        </w:rPr>
      </w:pPr>
      <w:r w:rsidRPr="00DB3CAF">
        <w:rPr>
          <w:color w:val="000000"/>
        </w:rPr>
        <w:t>3. Okres gwarancji:</w:t>
      </w:r>
    </w:p>
    <w:p w:rsidR="003305B3" w:rsidRDefault="003305B3" w:rsidP="006E531C">
      <w:pPr>
        <w:ind w:firstLine="709"/>
        <w:rPr>
          <w:color w:val="000000"/>
        </w:rPr>
      </w:pPr>
      <w:r w:rsidRPr="00DB3CAF">
        <w:rPr>
          <w:color w:val="000000"/>
        </w:rPr>
        <w:t>……………….. miesięcy (słownie ……………………….. miesięcy)</w:t>
      </w:r>
    </w:p>
    <w:p w:rsidR="00BA1A64" w:rsidRDefault="00BA1A64" w:rsidP="006E531C">
      <w:pPr>
        <w:ind w:firstLine="709"/>
        <w:rPr>
          <w:color w:val="000000"/>
        </w:rPr>
      </w:pPr>
    </w:p>
    <w:p w:rsidR="00FC4EE8" w:rsidRDefault="00EF6A65" w:rsidP="00FC4EE8">
      <w:pPr>
        <w:rPr>
          <w:color w:val="000000"/>
        </w:rPr>
      </w:pPr>
      <w:r>
        <w:rPr>
          <w:color w:val="000000"/>
        </w:rPr>
        <w:t>4. Wielkość zużycia energii MJ</w:t>
      </w:r>
      <w:r w:rsidR="00FC4EE8">
        <w:rPr>
          <w:color w:val="000000"/>
        </w:rPr>
        <w:t>/km…………….</w:t>
      </w:r>
    </w:p>
    <w:p w:rsidR="00BA1A64" w:rsidRDefault="00BA1A64" w:rsidP="00FC4EE8">
      <w:pPr>
        <w:rPr>
          <w:color w:val="000000"/>
        </w:rPr>
      </w:pPr>
    </w:p>
    <w:p w:rsidR="00FC4EE8" w:rsidRDefault="00FC4EE8" w:rsidP="00FC4EE8">
      <w:pPr>
        <w:rPr>
          <w:color w:val="000000"/>
        </w:rPr>
      </w:pPr>
      <w:r>
        <w:rPr>
          <w:color w:val="000000"/>
        </w:rPr>
        <w:t>5. Wielko</w:t>
      </w:r>
      <w:r w:rsidR="00EF6A65">
        <w:rPr>
          <w:color w:val="000000"/>
        </w:rPr>
        <w:t>ś</w:t>
      </w:r>
      <w:r>
        <w:rPr>
          <w:color w:val="000000"/>
        </w:rPr>
        <w:t>ć emisji dwutlenku węgla g/km ………………….</w:t>
      </w:r>
    </w:p>
    <w:p w:rsidR="0080387F" w:rsidRPr="00DB3CAF" w:rsidRDefault="0080387F" w:rsidP="0080387F">
      <w:pPr>
        <w:rPr>
          <w:color w:val="000000"/>
        </w:rPr>
      </w:pPr>
    </w:p>
    <w:p w:rsidR="003305B3" w:rsidRDefault="003305B3">
      <w:pPr>
        <w:rPr>
          <w:color w:val="000000"/>
        </w:rPr>
      </w:pPr>
    </w:p>
    <w:p w:rsidR="00952F9A" w:rsidRDefault="00952F9A" w:rsidP="00952F9A">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 xml:space="preserve">Przez wykonanie dostawy rozumie się dostarczenie wszystkich elementów </w:t>
      </w:r>
      <w:proofErr w:type="spellStart"/>
      <w:r w:rsidRPr="00DB3CAF">
        <w:rPr>
          <w:color w:val="000000"/>
        </w:rPr>
        <w:t>zamówienia</w:t>
      </w:r>
      <w:proofErr w:type="spellEnd"/>
      <w:r w:rsidRPr="00DB3CAF">
        <w:rPr>
          <w:color w:val="000000"/>
        </w:rPr>
        <w:t xml:space="preserve">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04CC" w:rsidRDefault="003305B3">
      <w:pPr>
        <w:rPr>
          <w:b/>
          <w:color w:val="000000"/>
        </w:rPr>
      </w:pPr>
      <w:r w:rsidRPr="00DB3CAF">
        <w:rPr>
          <w:color w:val="000000"/>
          <w:u w:val="single"/>
        </w:rPr>
        <w:t>Uwaga</w:t>
      </w:r>
      <w:r w:rsidRPr="00DB3CAF">
        <w:rPr>
          <w:color w:val="000000"/>
        </w:rPr>
        <w:t>: w kolumnie „</w:t>
      </w:r>
      <w:r w:rsidRPr="00DB04CC">
        <w:rPr>
          <w:b/>
          <w:color w:val="000000"/>
        </w:rPr>
        <w:t>oferowane” należy wpisać konkretne wartości parametrów oferowanego sprzętu. Określenia tak/nie dopuszczalne są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9604D6" w:rsidRDefault="00FC4EE8" w:rsidP="007D01B0">
      <w:pPr>
        <w:pStyle w:val="Akapitzlist"/>
        <w:numPr>
          <w:ilvl w:val="0"/>
          <w:numId w:val="13"/>
        </w:numPr>
        <w:rPr>
          <w:b/>
          <w:u w:val="single"/>
          <w:lang w:val="pl-PL"/>
        </w:rPr>
      </w:pPr>
      <w:r>
        <w:rPr>
          <w:b/>
          <w:u w:val="single"/>
          <w:lang w:val="pl-PL"/>
        </w:rPr>
        <w:t xml:space="preserve">Samochód typu </w:t>
      </w:r>
      <w:proofErr w:type="spellStart"/>
      <w:r>
        <w:rPr>
          <w:b/>
          <w:u w:val="single"/>
          <w:lang w:val="pl-PL"/>
        </w:rPr>
        <w:t>PICK-UP</w:t>
      </w:r>
      <w:proofErr w:type="spellEnd"/>
      <w:r>
        <w:rPr>
          <w:b/>
          <w:u w:val="single"/>
          <w:lang w:val="pl-PL"/>
        </w:rPr>
        <w:t xml:space="preserve"> 4x4</w:t>
      </w:r>
      <w:r w:rsidR="009604D6" w:rsidRPr="009604D6">
        <w:rPr>
          <w:b/>
          <w:u w:val="single"/>
          <w:lang w:val="pl-PL"/>
        </w:rPr>
        <w:t xml:space="preserve"> – </w:t>
      </w:r>
      <w:r>
        <w:rPr>
          <w:b/>
          <w:u w:val="single"/>
          <w:lang w:val="pl-PL"/>
        </w:rPr>
        <w:t>2</w:t>
      </w:r>
      <w:r w:rsidR="009604D6" w:rsidRPr="009604D6">
        <w:rPr>
          <w:b/>
          <w:u w:val="single"/>
          <w:lang w:val="pl-PL"/>
        </w:rPr>
        <w:t xml:space="preserve"> sztuk</w:t>
      </w:r>
      <w:r>
        <w:rPr>
          <w:b/>
          <w:u w:val="single"/>
          <w:lang w:val="pl-PL"/>
        </w:rPr>
        <w:t>i</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4253"/>
      </w:tblGrid>
      <w:tr w:rsidR="001246ED" w:rsidRPr="00B40010" w:rsidTr="007D01B0">
        <w:trPr>
          <w:trHeight w:val="315"/>
        </w:trPr>
        <w:tc>
          <w:tcPr>
            <w:tcW w:w="5670" w:type="dxa"/>
          </w:tcPr>
          <w:p w:rsidR="001246ED" w:rsidRPr="00B40010" w:rsidRDefault="001246ED" w:rsidP="00026C2D">
            <w:pPr>
              <w:rPr>
                <w:b/>
              </w:rPr>
            </w:pPr>
            <w:r>
              <w:rPr>
                <w:b/>
                <w:sz w:val="22"/>
                <w:szCs w:val="22"/>
              </w:rPr>
              <w:t xml:space="preserve">Wymagania </w:t>
            </w:r>
            <w:r w:rsidRPr="00B40010">
              <w:rPr>
                <w:b/>
                <w:sz w:val="22"/>
                <w:szCs w:val="22"/>
              </w:rPr>
              <w:t>zamawiającego</w:t>
            </w:r>
          </w:p>
        </w:tc>
        <w:tc>
          <w:tcPr>
            <w:tcW w:w="4253" w:type="dxa"/>
          </w:tcPr>
          <w:p w:rsidR="001246ED" w:rsidRPr="00B40010" w:rsidRDefault="001246ED" w:rsidP="00026C2D">
            <w:pPr>
              <w:rPr>
                <w:b/>
              </w:rPr>
            </w:pPr>
            <w:r w:rsidRPr="00B40010">
              <w:rPr>
                <w:b/>
                <w:sz w:val="22"/>
                <w:szCs w:val="22"/>
              </w:rPr>
              <w:t xml:space="preserve"> Oferowany</w:t>
            </w:r>
          </w:p>
        </w:tc>
      </w:tr>
      <w:tr w:rsidR="001246ED" w:rsidRPr="009778D7" w:rsidTr="007D01B0">
        <w:trPr>
          <w:trHeight w:val="2180"/>
        </w:trPr>
        <w:tc>
          <w:tcPr>
            <w:tcW w:w="5670" w:type="dxa"/>
          </w:tcPr>
          <w:p w:rsidR="00FC4EE8" w:rsidRPr="00FC4EE8" w:rsidRDefault="00FC4EE8" w:rsidP="00FC4EE8">
            <w:pPr>
              <w:spacing w:line="360" w:lineRule="auto"/>
              <w:ind w:firstLine="708"/>
              <w:jc w:val="both"/>
              <w:rPr>
                <w:rFonts w:cstheme="minorHAnsi"/>
                <w:sz w:val="20"/>
                <w:szCs w:val="20"/>
              </w:rPr>
            </w:pPr>
            <w:r w:rsidRPr="0093306E">
              <w:rPr>
                <w:rFonts w:cstheme="minorHAnsi"/>
              </w:rPr>
              <w:t>1.</w:t>
            </w:r>
            <w:r w:rsidRPr="0093306E">
              <w:rPr>
                <w:rFonts w:cstheme="minorHAnsi"/>
              </w:rPr>
              <w:tab/>
            </w:r>
            <w:r w:rsidRPr="00FC4EE8">
              <w:rPr>
                <w:rFonts w:cstheme="minorHAnsi"/>
                <w:sz w:val="20"/>
                <w:szCs w:val="20"/>
              </w:rPr>
              <w:t>Pojazd przystosowany do ruchu prawostronnego. Kierownica po lewej stronie patrząc od tyłu pojazdu.</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t>2.</w:t>
            </w:r>
            <w:r w:rsidRPr="00FC4EE8">
              <w:rPr>
                <w:rFonts w:cstheme="minorHAnsi"/>
                <w:sz w:val="20"/>
                <w:szCs w:val="20"/>
              </w:rPr>
              <w:tab/>
              <w:t xml:space="preserve">Silnik wysokoprężny DIESEL z </w:t>
            </w:r>
            <w:proofErr w:type="spellStart"/>
            <w:r w:rsidRPr="00FC4EE8">
              <w:rPr>
                <w:rFonts w:cstheme="minorHAnsi"/>
                <w:sz w:val="20"/>
                <w:szCs w:val="20"/>
              </w:rPr>
              <w:t>turbodoładowaniem</w:t>
            </w:r>
            <w:proofErr w:type="spellEnd"/>
            <w:r w:rsidRPr="00FC4EE8">
              <w:rPr>
                <w:rFonts w:cstheme="minorHAnsi"/>
                <w:sz w:val="20"/>
                <w:szCs w:val="20"/>
              </w:rPr>
              <w:t>:</w:t>
            </w:r>
          </w:p>
          <w:p w:rsidR="00FC4EE8" w:rsidRPr="00FC4EE8" w:rsidRDefault="00FC4EE8" w:rsidP="00FC4EE8">
            <w:pPr>
              <w:spacing w:line="360" w:lineRule="auto"/>
              <w:ind w:left="708" w:firstLine="708"/>
              <w:jc w:val="both"/>
              <w:rPr>
                <w:rFonts w:cstheme="minorHAnsi"/>
                <w:sz w:val="20"/>
                <w:szCs w:val="20"/>
              </w:rPr>
            </w:pPr>
            <w:r w:rsidRPr="00FC4EE8">
              <w:rPr>
                <w:rFonts w:cstheme="minorHAnsi"/>
                <w:sz w:val="20"/>
                <w:szCs w:val="20"/>
              </w:rPr>
              <w:t>a.</w:t>
            </w:r>
            <w:r w:rsidRPr="00FC4EE8">
              <w:rPr>
                <w:rFonts w:cstheme="minorHAnsi"/>
                <w:sz w:val="20"/>
                <w:szCs w:val="20"/>
              </w:rPr>
              <w:tab/>
              <w:t>minimalna pojemność 2100 cm3,</w:t>
            </w:r>
          </w:p>
          <w:p w:rsidR="00FC4EE8" w:rsidRPr="00FC4EE8" w:rsidRDefault="00FC4EE8" w:rsidP="00FC4EE8">
            <w:pPr>
              <w:spacing w:line="360" w:lineRule="auto"/>
              <w:ind w:left="708" w:firstLine="708"/>
              <w:jc w:val="both"/>
              <w:rPr>
                <w:rFonts w:cstheme="minorHAnsi"/>
                <w:sz w:val="20"/>
                <w:szCs w:val="20"/>
              </w:rPr>
            </w:pPr>
            <w:r w:rsidRPr="00FC4EE8">
              <w:rPr>
                <w:rFonts w:cstheme="minorHAnsi"/>
                <w:sz w:val="20"/>
                <w:szCs w:val="20"/>
              </w:rPr>
              <w:t>b.</w:t>
            </w:r>
            <w:r w:rsidRPr="00FC4EE8">
              <w:rPr>
                <w:rFonts w:cstheme="minorHAnsi"/>
                <w:sz w:val="20"/>
                <w:szCs w:val="20"/>
              </w:rPr>
              <w:tab/>
              <w:t xml:space="preserve">minimalna moc silnika 105 </w:t>
            </w:r>
            <w:proofErr w:type="spellStart"/>
            <w:r w:rsidRPr="00FC4EE8">
              <w:rPr>
                <w:rFonts w:cstheme="minorHAnsi"/>
                <w:sz w:val="20"/>
                <w:szCs w:val="20"/>
              </w:rPr>
              <w:t>kW</w:t>
            </w:r>
            <w:proofErr w:type="spellEnd"/>
            <w:r w:rsidRPr="00FC4EE8">
              <w:rPr>
                <w:rFonts w:cstheme="minorHAnsi"/>
                <w:sz w:val="20"/>
                <w:szCs w:val="20"/>
              </w:rPr>
              <w:t>,</w:t>
            </w:r>
          </w:p>
          <w:p w:rsidR="00FC4EE8" w:rsidRPr="00FC4EE8" w:rsidRDefault="00FC4EE8" w:rsidP="00FC4EE8">
            <w:pPr>
              <w:spacing w:line="360" w:lineRule="auto"/>
              <w:ind w:left="708" w:firstLine="708"/>
              <w:jc w:val="both"/>
              <w:rPr>
                <w:rFonts w:cstheme="minorHAnsi"/>
                <w:sz w:val="20"/>
                <w:szCs w:val="20"/>
              </w:rPr>
            </w:pPr>
            <w:r w:rsidRPr="00FC4EE8">
              <w:rPr>
                <w:rFonts w:cstheme="minorHAnsi"/>
                <w:sz w:val="20"/>
                <w:szCs w:val="20"/>
              </w:rPr>
              <w:t>c.</w:t>
            </w:r>
            <w:r w:rsidRPr="00FC4EE8">
              <w:rPr>
                <w:rFonts w:cstheme="minorHAnsi"/>
                <w:sz w:val="20"/>
                <w:szCs w:val="20"/>
              </w:rPr>
              <w:tab/>
              <w:t>spełniający wymogi w zakresie dopuszczalnych wartości emisji tlenku węgla (CO), cząstek stałych (PM), tlenków azotu (</w:t>
            </w:r>
            <w:proofErr w:type="spellStart"/>
            <w:r w:rsidRPr="00FC4EE8">
              <w:rPr>
                <w:rFonts w:cstheme="minorHAnsi"/>
                <w:sz w:val="20"/>
                <w:szCs w:val="20"/>
              </w:rPr>
              <w:t>NOx</w:t>
            </w:r>
            <w:proofErr w:type="spellEnd"/>
            <w:r w:rsidRPr="00FC4EE8">
              <w:rPr>
                <w:rFonts w:cstheme="minorHAnsi"/>
                <w:sz w:val="20"/>
                <w:szCs w:val="20"/>
              </w:rPr>
              <w:t xml:space="preserve">), łącznej masy węglowodorów i tlenków azotu (THC + </w:t>
            </w:r>
            <w:proofErr w:type="spellStart"/>
            <w:r w:rsidRPr="00FC4EE8">
              <w:rPr>
                <w:rFonts w:cstheme="minorHAnsi"/>
                <w:sz w:val="20"/>
                <w:szCs w:val="20"/>
              </w:rPr>
              <w:t>NOx</w:t>
            </w:r>
            <w:proofErr w:type="spellEnd"/>
            <w:r w:rsidRPr="00FC4EE8">
              <w:rPr>
                <w:rFonts w:cstheme="minorHAnsi"/>
                <w:sz w:val="20"/>
                <w:szCs w:val="20"/>
              </w:rPr>
              <w:t>) dla normy minimum Euro 5 wskazanych w załączniku I do Rozporządzenia (WE) nr 715/2007 Parlamentu Europejskiego i Rady z dnia 20 czerwca 2007 r. w sprawie homologacji typu pojazdów silnikowych w odniesieniu do emisji zanieczyszczeń pochodzących z lekkich pojazdów pasażerskich i użytkowych (Euro 5 i Euro 6) oraz w sprawie dostępu do informacji dotyczących naprawy i utrzymania pojazdów.* UWAGA: * ww. wymóg w zakresie emisji zanieczyszczeń: tlenków azotu, cząstek stałych oraz węglowodorów został określony przez Zamawiającego w SIWZ zgodnie z dyspozycją § 2 Rozporządzenia  Prezesa Rady Ministrów z dnia 10 maja 2011 r. w sprawie innych niż cena obowiązkowych kryteriów oceny ofert w odniesieniu do niektórych rodzajów zamówień publicznych (Dz. U.  Nr 96, poz. 559). W związku z powyższym Zamawiający nie stosuje przepisów ww. rozporządzenia w zakresie zastosowania emisji zanieczyszczeń jako kryterium oceny ofert”.</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t>3.</w:t>
            </w:r>
            <w:r w:rsidRPr="00FC4EE8">
              <w:rPr>
                <w:rFonts w:cstheme="minorHAnsi"/>
                <w:sz w:val="20"/>
                <w:szCs w:val="20"/>
              </w:rPr>
              <w:tab/>
              <w:t xml:space="preserve">Dopuszczalna masa całkowita pojazdu nie przekraczająca 3500 </w:t>
            </w:r>
            <w:proofErr w:type="spellStart"/>
            <w:r w:rsidRPr="00FC4EE8">
              <w:rPr>
                <w:rFonts w:cstheme="minorHAnsi"/>
                <w:sz w:val="20"/>
                <w:szCs w:val="20"/>
              </w:rPr>
              <w:t>kg</w:t>
            </w:r>
            <w:proofErr w:type="spellEnd"/>
            <w:r w:rsidRPr="00FC4EE8">
              <w:rPr>
                <w:rFonts w:cstheme="minorHAnsi"/>
                <w:sz w:val="20"/>
                <w:szCs w:val="20"/>
              </w:rPr>
              <w:t>.</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lastRenderedPageBreak/>
              <w:t>4.</w:t>
            </w:r>
            <w:r w:rsidRPr="00FC4EE8">
              <w:rPr>
                <w:rFonts w:cstheme="minorHAnsi"/>
                <w:sz w:val="20"/>
                <w:szCs w:val="20"/>
              </w:rPr>
              <w:tab/>
              <w:t>Zbiornik paliwa minimum 75 litrów.</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t>5.</w:t>
            </w:r>
            <w:r w:rsidRPr="00FC4EE8">
              <w:rPr>
                <w:rFonts w:cstheme="minorHAnsi"/>
                <w:sz w:val="20"/>
                <w:szCs w:val="20"/>
              </w:rPr>
              <w:tab/>
              <w:t>Samochód przewidziany i fabrycznie przystosowany do jazdy również poza utwardzonymi drogami (w tzw. terenie).</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t>6.</w:t>
            </w:r>
            <w:r w:rsidRPr="00FC4EE8">
              <w:rPr>
                <w:rFonts w:cstheme="minorHAnsi"/>
                <w:sz w:val="20"/>
                <w:szCs w:val="20"/>
              </w:rPr>
              <w:tab/>
              <w:t>Samochód powinien być wyposażony w  elektroniczny system stabilizacji toru jazdy, wspomaganie układu hamulcowego, elektroniczny system zapobiegania blokowania kół podczas hamowania, osłonę dolną zespołu napędowego.</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t>7.</w:t>
            </w:r>
            <w:r w:rsidRPr="00FC4EE8">
              <w:rPr>
                <w:rFonts w:cstheme="minorHAnsi"/>
                <w:sz w:val="20"/>
                <w:szCs w:val="20"/>
              </w:rPr>
              <w:tab/>
              <w:t>Stały napęd na wszystkie koła (4x4) - UWAGA!!! Zamawiający dopuszcza również zaoferowanie samochodu stale napędzanego na jedną oś, z automatycznie dołączanym napędem kół osi drugiej w przypadku poślizgu jednego z napędzanych kół. Zamawiający wymaga jednocześnie w takim przypadku możliwości aktywacji (na żądanie) STAŁEGO przekazywania napędu na wszystkie cztery koła, z zablokowanym podziałem siły napędowej między osie.</w:t>
            </w:r>
          </w:p>
          <w:p w:rsidR="00FC4EE8" w:rsidRPr="006363E6" w:rsidRDefault="00FC4EE8" w:rsidP="00FC4EE8">
            <w:pPr>
              <w:spacing w:line="360" w:lineRule="auto"/>
              <w:ind w:firstLine="708"/>
              <w:jc w:val="both"/>
              <w:rPr>
                <w:rFonts w:cstheme="minorHAnsi"/>
                <w:sz w:val="20"/>
                <w:szCs w:val="20"/>
              </w:rPr>
            </w:pPr>
            <w:r w:rsidRPr="00FC4EE8">
              <w:rPr>
                <w:rFonts w:cstheme="minorHAnsi"/>
                <w:sz w:val="20"/>
                <w:szCs w:val="20"/>
              </w:rPr>
              <w:t>8.</w:t>
            </w:r>
            <w:r w:rsidRPr="00FC4EE8">
              <w:rPr>
                <w:rFonts w:cstheme="minorHAnsi"/>
                <w:sz w:val="20"/>
                <w:szCs w:val="20"/>
              </w:rPr>
              <w:tab/>
            </w:r>
            <w:r w:rsidRPr="006363E6">
              <w:rPr>
                <w:rFonts w:cstheme="minorHAnsi"/>
                <w:sz w:val="20"/>
                <w:szCs w:val="20"/>
              </w:rPr>
              <w:t xml:space="preserve">Skrzynia biegów automatyczna (warunek </w:t>
            </w:r>
            <w:proofErr w:type="spellStart"/>
            <w:r w:rsidRPr="006363E6">
              <w:rPr>
                <w:rFonts w:cstheme="minorHAnsi"/>
                <w:sz w:val="20"/>
                <w:szCs w:val="20"/>
              </w:rPr>
              <w:t>konieczny</w:t>
            </w:r>
            <w:proofErr w:type="spellEnd"/>
            <w:r w:rsidRPr="006363E6">
              <w:rPr>
                <w:rFonts w:cstheme="minorHAnsi"/>
                <w:sz w:val="20"/>
                <w:szCs w:val="20"/>
              </w:rPr>
              <w:t xml:space="preserve"> ze względu wymagań projektowych)</w:t>
            </w:r>
          </w:p>
          <w:p w:rsidR="00FC4EE8" w:rsidRPr="006363E6" w:rsidRDefault="00FC4EE8" w:rsidP="00FC4EE8">
            <w:pPr>
              <w:spacing w:line="360" w:lineRule="auto"/>
              <w:ind w:firstLine="708"/>
              <w:jc w:val="both"/>
              <w:rPr>
                <w:rFonts w:cstheme="minorHAnsi"/>
                <w:sz w:val="20"/>
                <w:szCs w:val="20"/>
              </w:rPr>
            </w:pPr>
            <w:r w:rsidRPr="006363E6">
              <w:rPr>
                <w:rFonts w:cstheme="minorHAnsi"/>
                <w:sz w:val="20"/>
                <w:szCs w:val="20"/>
              </w:rPr>
              <w:t xml:space="preserve">9. </w:t>
            </w:r>
            <w:r w:rsidRPr="006363E6">
              <w:rPr>
                <w:rFonts w:cstheme="minorHAnsi"/>
                <w:sz w:val="20"/>
                <w:szCs w:val="20"/>
              </w:rPr>
              <w:tab/>
              <w:t xml:space="preserve">Samochód musi być wyposażony w elektryczne wspomaganie kierownicy - Rozwiązanie EPAS lub równoważne (warunek </w:t>
            </w:r>
            <w:proofErr w:type="spellStart"/>
            <w:r w:rsidRPr="006363E6">
              <w:rPr>
                <w:rFonts w:cstheme="minorHAnsi"/>
                <w:sz w:val="20"/>
                <w:szCs w:val="20"/>
              </w:rPr>
              <w:t>konieczny</w:t>
            </w:r>
            <w:proofErr w:type="spellEnd"/>
            <w:r w:rsidRPr="006363E6">
              <w:rPr>
                <w:rFonts w:cstheme="minorHAnsi"/>
                <w:sz w:val="20"/>
                <w:szCs w:val="20"/>
              </w:rPr>
              <w:t xml:space="preserve"> ze względu wymagań projektowych)</w:t>
            </w:r>
          </w:p>
          <w:p w:rsidR="00FC4EE8" w:rsidRPr="006363E6" w:rsidRDefault="00FC4EE8" w:rsidP="00FC4EE8">
            <w:pPr>
              <w:spacing w:line="360" w:lineRule="auto"/>
              <w:ind w:firstLine="708"/>
              <w:jc w:val="both"/>
              <w:rPr>
                <w:rFonts w:cstheme="minorHAnsi"/>
                <w:sz w:val="20"/>
                <w:szCs w:val="20"/>
              </w:rPr>
            </w:pPr>
            <w:r w:rsidRPr="006363E6">
              <w:rPr>
                <w:rFonts w:cstheme="minorHAnsi"/>
                <w:sz w:val="20"/>
                <w:szCs w:val="20"/>
              </w:rPr>
              <w:t xml:space="preserve">10. </w:t>
            </w:r>
            <w:r w:rsidRPr="006363E6">
              <w:rPr>
                <w:rFonts w:cstheme="minorHAnsi"/>
                <w:sz w:val="20"/>
                <w:szCs w:val="20"/>
              </w:rPr>
              <w:tab/>
              <w:t xml:space="preserve">Samochód musi być wyposażony w system wczesnego ostrzegania kierowcy przed kolizją </w:t>
            </w:r>
          </w:p>
          <w:p w:rsidR="00FC4EE8" w:rsidRPr="00FC4EE8" w:rsidRDefault="006363E6" w:rsidP="00FC4EE8">
            <w:pPr>
              <w:spacing w:line="360" w:lineRule="auto"/>
              <w:jc w:val="both"/>
              <w:rPr>
                <w:rFonts w:cstheme="minorHAnsi"/>
                <w:sz w:val="20"/>
                <w:szCs w:val="20"/>
              </w:rPr>
            </w:pPr>
            <w:r>
              <w:rPr>
                <w:rFonts w:cstheme="minorHAnsi"/>
                <w:sz w:val="20"/>
                <w:szCs w:val="20"/>
              </w:rPr>
              <w:t>3.</w:t>
            </w:r>
            <w:r w:rsidR="00FC4EE8" w:rsidRPr="00FC4EE8">
              <w:rPr>
                <w:rFonts w:cstheme="minorHAnsi"/>
                <w:sz w:val="20"/>
                <w:szCs w:val="20"/>
              </w:rPr>
              <w:tab/>
              <w:t>Minimalne wymagania w zakresie wyposażenia samochodu:</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t>1.</w:t>
            </w:r>
            <w:r w:rsidRPr="00FC4EE8">
              <w:rPr>
                <w:rFonts w:cstheme="minorHAnsi"/>
                <w:sz w:val="20"/>
                <w:szCs w:val="20"/>
              </w:rPr>
              <w:tab/>
              <w:t xml:space="preserve">Nadwozie typu </w:t>
            </w:r>
            <w:proofErr w:type="spellStart"/>
            <w:r w:rsidRPr="00FC4EE8">
              <w:rPr>
                <w:rFonts w:cstheme="minorHAnsi"/>
                <w:sz w:val="20"/>
                <w:szCs w:val="20"/>
              </w:rPr>
              <w:t>PICK-UP</w:t>
            </w:r>
            <w:proofErr w:type="spellEnd"/>
            <w:r w:rsidRPr="00FC4EE8">
              <w:rPr>
                <w:rFonts w:cstheme="minorHAnsi"/>
                <w:sz w:val="20"/>
                <w:szCs w:val="20"/>
              </w:rPr>
              <w:t xml:space="preserve"> (tzw. podwójna kabina), pięcioosobowe, wyposażone w:</w:t>
            </w:r>
          </w:p>
          <w:p w:rsidR="00FC4EE8" w:rsidRPr="00FC4EE8" w:rsidRDefault="00FC4EE8" w:rsidP="00FC4EE8">
            <w:pPr>
              <w:spacing w:line="360" w:lineRule="auto"/>
              <w:ind w:left="708" w:firstLine="708"/>
              <w:jc w:val="both"/>
              <w:rPr>
                <w:rFonts w:cstheme="minorHAnsi"/>
                <w:sz w:val="20"/>
                <w:szCs w:val="20"/>
              </w:rPr>
            </w:pPr>
            <w:r w:rsidRPr="00FC4EE8">
              <w:rPr>
                <w:rFonts w:cstheme="minorHAnsi"/>
                <w:sz w:val="20"/>
                <w:szCs w:val="20"/>
              </w:rPr>
              <w:t>a.</w:t>
            </w:r>
            <w:r w:rsidRPr="00FC4EE8">
              <w:rPr>
                <w:rFonts w:cstheme="minorHAnsi"/>
                <w:sz w:val="20"/>
                <w:szCs w:val="20"/>
              </w:rPr>
              <w:tab/>
              <w:t>4 (cztery) pary drzwi,</w:t>
            </w:r>
          </w:p>
          <w:p w:rsidR="00FC4EE8" w:rsidRPr="00FC4EE8" w:rsidRDefault="00FC4EE8" w:rsidP="00FC4EE8">
            <w:pPr>
              <w:spacing w:line="360" w:lineRule="auto"/>
              <w:ind w:left="708" w:firstLine="708"/>
              <w:jc w:val="both"/>
              <w:rPr>
                <w:rFonts w:cstheme="minorHAnsi"/>
                <w:sz w:val="20"/>
                <w:szCs w:val="20"/>
              </w:rPr>
            </w:pPr>
            <w:r w:rsidRPr="00FC4EE8">
              <w:rPr>
                <w:rFonts w:cstheme="minorHAnsi"/>
                <w:sz w:val="20"/>
                <w:szCs w:val="20"/>
              </w:rPr>
              <w:t>b.</w:t>
            </w:r>
            <w:r w:rsidRPr="00FC4EE8">
              <w:rPr>
                <w:rFonts w:cstheme="minorHAnsi"/>
                <w:sz w:val="20"/>
                <w:szCs w:val="20"/>
              </w:rPr>
              <w:tab/>
              <w:t>minimum 4 (cztery) poduszki powietrzne, w tym przednie i boczne oraz kurtyny powietrzne chroniące głowy pasażerów pierwszego i drugiego rzędu siedzeń,</w:t>
            </w:r>
          </w:p>
          <w:p w:rsidR="00FC4EE8" w:rsidRPr="00FC4EE8" w:rsidRDefault="00FC4EE8" w:rsidP="00FC4EE8">
            <w:pPr>
              <w:spacing w:line="360" w:lineRule="auto"/>
              <w:ind w:left="708" w:firstLine="708"/>
              <w:jc w:val="both"/>
              <w:rPr>
                <w:rFonts w:cstheme="minorHAnsi"/>
                <w:sz w:val="20"/>
                <w:szCs w:val="20"/>
              </w:rPr>
            </w:pPr>
            <w:r w:rsidRPr="00FC4EE8">
              <w:rPr>
                <w:rFonts w:cstheme="minorHAnsi"/>
                <w:sz w:val="20"/>
                <w:szCs w:val="20"/>
              </w:rPr>
              <w:t>c.</w:t>
            </w:r>
            <w:r w:rsidRPr="00FC4EE8">
              <w:rPr>
                <w:rFonts w:cstheme="minorHAnsi"/>
                <w:sz w:val="20"/>
                <w:szCs w:val="20"/>
              </w:rPr>
              <w:tab/>
              <w:t>komputer pokładowy z odczytem minimum temperatury zewnętrznej, średniej prędkości, średniego spalania, chwilowego spalania oraz dystansu pozostałego do pokonania na pozostałym w baku paliwie,</w:t>
            </w:r>
          </w:p>
          <w:p w:rsidR="00FC4EE8" w:rsidRPr="00FC4EE8" w:rsidRDefault="00FC4EE8" w:rsidP="00FC4EE8">
            <w:pPr>
              <w:spacing w:line="360" w:lineRule="auto"/>
              <w:ind w:left="708" w:firstLine="708"/>
              <w:jc w:val="both"/>
              <w:rPr>
                <w:rFonts w:cstheme="minorHAnsi"/>
                <w:sz w:val="20"/>
                <w:szCs w:val="20"/>
              </w:rPr>
            </w:pPr>
            <w:r w:rsidRPr="00FC4EE8">
              <w:rPr>
                <w:rFonts w:cstheme="minorHAnsi"/>
                <w:sz w:val="20"/>
                <w:szCs w:val="20"/>
              </w:rPr>
              <w:t>d.</w:t>
            </w:r>
            <w:r w:rsidRPr="00FC4EE8">
              <w:rPr>
                <w:rFonts w:cstheme="minorHAnsi"/>
                <w:sz w:val="20"/>
                <w:szCs w:val="20"/>
              </w:rPr>
              <w:tab/>
              <w:t>elektrycznie regulowane szyby boczne w kabinie pasażerskiej co najmniej dla pierwszego rzędu siedzeń,</w:t>
            </w:r>
          </w:p>
          <w:p w:rsidR="00FC4EE8" w:rsidRPr="00FC4EE8" w:rsidRDefault="00FC4EE8" w:rsidP="00FC4EE8">
            <w:pPr>
              <w:spacing w:line="360" w:lineRule="auto"/>
              <w:ind w:left="708" w:firstLine="708"/>
              <w:jc w:val="both"/>
              <w:rPr>
                <w:rFonts w:cstheme="minorHAnsi"/>
                <w:sz w:val="20"/>
                <w:szCs w:val="20"/>
              </w:rPr>
            </w:pPr>
            <w:r w:rsidRPr="00FC4EE8">
              <w:rPr>
                <w:rFonts w:cstheme="minorHAnsi"/>
                <w:sz w:val="20"/>
                <w:szCs w:val="20"/>
              </w:rPr>
              <w:t>f.</w:t>
            </w:r>
            <w:r w:rsidRPr="00FC4EE8">
              <w:rPr>
                <w:rFonts w:cstheme="minorHAnsi"/>
                <w:sz w:val="20"/>
                <w:szCs w:val="20"/>
              </w:rPr>
              <w:tab/>
              <w:t xml:space="preserve">radio wyposażone w przynajmniej jedno </w:t>
            </w:r>
            <w:r w:rsidRPr="00FC4EE8">
              <w:rPr>
                <w:rFonts w:cstheme="minorHAnsi"/>
                <w:sz w:val="20"/>
                <w:szCs w:val="20"/>
              </w:rPr>
              <w:lastRenderedPageBreak/>
              <w:t>z wejść AUX lub USB i głośnikami (fabrycznie zabudowane, wchodzące w skład oryginalnego wyposażenia/ oryginalnych akcesoriów dla pojazdów danej marki),</w:t>
            </w:r>
          </w:p>
          <w:p w:rsidR="00FC4EE8" w:rsidRPr="00FC4EE8" w:rsidRDefault="00FC4EE8" w:rsidP="00FC4EE8">
            <w:pPr>
              <w:spacing w:line="360" w:lineRule="auto"/>
              <w:ind w:left="708" w:firstLine="708"/>
              <w:jc w:val="both"/>
              <w:rPr>
                <w:rFonts w:cstheme="minorHAnsi"/>
                <w:sz w:val="20"/>
                <w:szCs w:val="20"/>
              </w:rPr>
            </w:pPr>
            <w:r w:rsidRPr="00FC4EE8">
              <w:rPr>
                <w:rFonts w:cstheme="minorHAnsi"/>
                <w:sz w:val="20"/>
                <w:szCs w:val="20"/>
              </w:rPr>
              <w:t>g.</w:t>
            </w:r>
            <w:r w:rsidRPr="00FC4EE8">
              <w:rPr>
                <w:rFonts w:cstheme="minorHAnsi"/>
                <w:sz w:val="20"/>
                <w:szCs w:val="20"/>
              </w:rPr>
              <w:tab/>
              <w:t>klimatyzację,</w:t>
            </w:r>
          </w:p>
          <w:p w:rsidR="00FC4EE8" w:rsidRPr="00FC4EE8" w:rsidRDefault="00FC4EE8" w:rsidP="00FC4EE8">
            <w:pPr>
              <w:spacing w:line="360" w:lineRule="auto"/>
              <w:ind w:left="708" w:firstLine="708"/>
              <w:jc w:val="both"/>
              <w:rPr>
                <w:rFonts w:cstheme="minorHAnsi"/>
                <w:sz w:val="20"/>
                <w:szCs w:val="20"/>
              </w:rPr>
            </w:pPr>
            <w:r w:rsidRPr="00FC4EE8">
              <w:rPr>
                <w:rFonts w:cstheme="minorHAnsi"/>
                <w:sz w:val="20"/>
                <w:szCs w:val="20"/>
              </w:rPr>
              <w:t>h.</w:t>
            </w:r>
            <w:r w:rsidRPr="00FC4EE8">
              <w:rPr>
                <w:rFonts w:cstheme="minorHAnsi"/>
                <w:sz w:val="20"/>
                <w:szCs w:val="20"/>
              </w:rPr>
              <w:tab/>
              <w:t>gniazdo zapalniczki 12V,</w:t>
            </w:r>
          </w:p>
          <w:p w:rsidR="00FC4EE8" w:rsidRPr="00FC4EE8" w:rsidRDefault="00FC4EE8" w:rsidP="00FC4EE8">
            <w:pPr>
              <w:spacing w:line="360" w:lineRule="auto"/>
              <w:ind w:left="708" w:firstLine="708"/>
              <w:jc w:val="both"/>
              <w:rPr>
                <w:rFonts w:cstheme="minorHAnsi"/>
                <w:sz w:val="20"/>
                <w:szCs w:val="20"/>
              </w:rPr>
            </w:pPr>
            <w:r w:rsidRPr="00FC4EE8">
              <w:rPr>
                <w:rFonts w:cstheme="minorHAnsi"/>
                <w:sz w:val="20"/>
                <w:szCs w:val="20"/>
              </w:rPr>
              <w:t>k.</w:t>
            </w:r>
            <w:r w:rsidRPr="00FC4EE8">
              <w:rPr>
                <w:rFonts w:cstheme="minorHAnsi"/>
                <w:sz w:val="20"/>
                <w:szCs w:val="20"/>
              </w:rPr>
              <w:tab/>
              <w:t>podgrzewane i elektryczne regulowane lusterka zewnętrzne, ręcznie lub elektrycznie składane,</w:t>
            </w:r>
          </w:p>
          <w:p w:rsidR="00FC4EE8" w:rsidRPr="00FC4EE8" w:rsidRDefault="00FC4EE8" w:rsidP="00FC4EE8">
            <w:pPr>
              <w:spacing w:line="360" w:lineRule="auto"/>
              <w:ind w:left="708" w:firstLine="708"/>
              <w:jc w:val="both"/>
              <w:rPr>
                <w:rFonts w:cstheme="minorHAnsi"/>
                <w:sz w:val="20"/>
                <w:szCs w:val="20"/>
              </w:rPr>
            </w:pPr>
            <w:r w:rsidRPr="00FC4EE8">
              <w:rPr>
                <w:rFonts w:cstheme="minorHAnsi"/>
                <w:sz w:val="20"/>
                <w:szCs w:val="20"/>
              </w:rPr>
              <w:t>m.</w:t>
            </w:r>
            <w:r w:rsidRPr="00FC4EE8">
              <w:rPr>
                <w:rFonts w:cstheme="minorHAnsi"/>
                <w:sz w:val="20"/>
                <w:szCs w:val="20"/>
              </w:rPr>
              <w:tab/>
              <w:t>trzypunktowe pasy bezpieczeństwa dla wszystkich miejsc.</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t>2.</w:t>
            </w:r>
            <w:r w:rsidRPr="00FC4EE8">
              <w:rPr>
                <w:rFonts w:cstheme="minorHAnsi"/>
                <w:sz w:val="20"/>
                <w:szCs w:val="20"/>
              </w:rPr>
              <w:tab/>
              <w:t>Czujniki parkowania przynajmniej z tyłu pojazdu z sygnalizacją odległości od przeszkody.</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t>3.</w:t>
            </w:r>
            <w:r w:rsidRPr="00FC4EE8">
              <w:rPr>
                <w:rFonts w:cstheme="minorHAnsi"/>
                <w:sz w:val="20"/>
                <w:szCs w:val="20"/>
              </w:rPr>
              <w:tab/>
              <w:t>Oryginalne, fabryczne felgi minimum 16 cali z oponami całorocznymi, szosowo-terenowymi (w rozmiarze przewidzianym/rekomendowanym przez producenta/importera pojazdu dla danego modelu i wersji wyposażenia – zgodne ze Świadectwem WE).</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t>4.</w:t>
            </w:r>
            <w:r w:rsidRPr="00FC4EE8">
              <w:rPr>
                <w:rFonts w:cstheme="minorHAnsi"/>
                <w:sz w:val="20"/>
                <w:szCs w:val="20"/>
              </w:rPr>
              <w:tab/>
              <w:t>Koło zapasowe.</w:t>
            </w:r>
          </w:p>
          <w:p w:rsidR="00FC4EE8" w:rsidRPr="00FC4EE8" w:rsidRDefault="00FC4EE8" w:rsidP="00FC4EE8">
            <w:pPr>
              <w:spacing w:line="360" w:lineRule="auto"/>
              <w:jc w:val="both"/>
              <w:rPr>
                <w:rFonts w:cstheme="minorHAnsi"/>
                <w:sz w:val="20"/>
                <w:szCs w:val="20"/>
              </w:rPr>
            </w:pPr>
          </w:p>
          <w:p w:rsidR="00FC4EE8" w:rsidRPr="00FC4EE8" w:rsidRDefault="00FC4EE8" w:rsidP="00FC4EE8">
            <w:pPr>
              <w:spacing w:line="360" w:lineRule="auto"/>
              <w:jc w:val="both"/>
              <w:rPr>
                <w:rFonts w:cstheme="minorHAnsi"/>
                <w:sz w:val="20"/>
                <w:szCs w:val="20"/>
              </w:rPr>
            </w:pPr>
            <w:r w:rsidRPr="00FC4EE8">
              <w:rPr>
                <w:rFonts w:cstheme="minorHAnsi"/>
                <w:sz w:val="20"/>
                <w:szCs w:val="20"/>
              </w:rPr>
              <w:t>INNE WYMAGANIA:</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t>1.</w:t>
            </w:r>
            <w:r w:rsidRPr="00FC4EE8">
              <w:rPr>
                <w:rFonts w:cstheme="minorHAnsi"/>
                <w:sz w:val="20"/>
                <w:szCs w:val="20"/>
              </w:rPr>
              <w:tab/>
              <w:t>Samochody oraz wyposażenie dodatkowe określone powyżej powinny spełniać wszystkie wymagania przepisów Ruchu Drogowego oraz posiadać wymagane atesty, certyfikaty itp.</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t>2.</w:t>
            </w:r>
            <w:r w:rsidRPr="00FC4EE8">
              <w:rPr>
                <w:rFonts w:cstheme="minorHAnsi"/>
                <w:sz w:val="20"/>
                <w:szCs w:val="20"/>
              </w:rPr>
              <w:tab/>
              <w:t xml:space="preserve">Dostarczone samochody muszą być objęte autoryzowanym serwisem gwarancyjnym producenta lub importera na terenie Rzeczypospolitej Polskiej. </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t>3.</w:t>
            </w:r>
            <w:r w:rsidRPr="00FC4EE8">
              <w:rPr>
                <w:rFonts w:cstheme="minorHAnsi"/>
                <w:sz w:val="20"/>
                <w:szCs w:val="20"/>
              </w:rPr>
              <w:tab/>
              <w:t>Długość okresu udzielonej przez producenta lub importera gwarancji:</w:t>
            </w:r>
          </w:p>
          <w:p w:rsidR="00FC4EE8" w:rsidRPr="00FC4EE8" w:rsidRDefault="00FC4EE8" w:rsidP="00FC4EE8">
            <w:pPr>
              <w:spacing w:line="360" w:lineRule="auto"/>
              <w:ind w:left="708" w:firstLine="708"/>
              <w:jc w:val="both"/>
              <w:rPr>
                <w:rFonts w:cstheme="minorHAnsi"/>
                <w:sz w:val="20"/>
                <w:szCs w:val="20"/>
              </w:rPr>
            </w:pPr>
            <w:r w:rsidRPr="00FC4EE8">
              <w:rPr>
                <w:rFonts w:cstheme="minorHAnsi"/>
                <w:sz w:val="20"/>
                <w:szCs w:val="20"/>
              </w:rPr>
              <w:t>a)</w:t>
            </w:r>
            <w:r w:rsidRPr="00FC4EE8">
              <w:rPr>
                <w:rFonts w:cstheme="minorHAnsi"/>
                <w:sz w:val="20"/>
                <w:szCs w:val="20"/>
              </w:rPr>
              <w:tab/>
              <w:t>mechanicznej na silnik i podzespoły (dopuszcza się wskazanie limitu kilometrów, jednakże nie może on być mniejszy niż 100.000 kilometrów) – co najmniej 2 lata,</w:t>
            </w:r>
          </w:p>
          <w:p w:rsidR="00FC4EE8" w:rsidRPr="00FC4EE8" w:rsidRDefault="00FC4EE8" w:rsidP="00FC4EE8">
            <w:pPr>
              <w:spacing w:line="360" w:lineRule="auto"/>
              <w:ind w:left="708" w:firstLine="708"/>
              <w:jc w:val="both"/>
              <w:rPr>
                <w:rFonts w:cstheme="minorHAnsi"/>
                <w:sz w:val="20"/>
                <w:szCs w:val="20"/>
              </w:rPr>
            </w:pPr>
            <w:r w:rsidRPr="00FC4EE8">
              <w:rPr>
                <w:rFonts w:cstheme="minorHAnsi"/>
                <w:sz w:val="20"/>
                <w:szCs w:val="20"/>
              </w:rPr>
              <w:t>b)</w:t>
            </w:r>
            <w:r w:rsidRPr="00FC4EE8">
              <w:rPr>
                <w:rFonts w:cstheme="minorHAnsi"/>
                <w:sz w:val="20"/>
                <w:szCs w:val="20"/>
              </w:rPr>
              <w:tab/>
              <w:t>gwarancja na powłokę lakierniczą na okres minimum 2 lata,</w:t>
            </w:r>
          </w:p>
          <w:p w:rsidR="00FC4EE8" w:rsidRPr="00FC4EE8" w:rsidRDefault="00FC4EE8" w:rsidP="00FC4EE8">
            <w:pPr>
              <w:spacing w:line="360" w:lineRule="auto"/>
              <w:ind w:left="1416"/>
              <w:jc w:val="both"/>
              <w:rPr>
                <w:rFonts w:cstheme="minorHAnsi"/>
                <w:sz w:val="20"/>
                <w:szCs w:val="20"/>
              </w:rPr>
            </w:pPr>
            <w:r w:rsidRPr="00FC4EE8">
              <w:rPr>
                <w:rFonts w:cstheme="minorHAnsi"/>
                <w:sz w:val="20"/>
                <w:szCs w:val="20"/>
              </w:rPr>
              <w:t>c)</w:t>
            </w:r>
            <w:r w:rsidRPr="00FC4EE8">
              <w:rPr>
                <w:rFonts w:cstheme="minorHAnsi"/>
                <w:sz w:val="20"/>
                <w:szCs w:val="20"/>
              </w:rPr>
              <w:tab/>
              <w:t>na perforację nadwozia na okres minimum 5 lat.</w:t>
            </w:r>
          </w:p>
          <w:p w:rsidR="00FC4EE8" w:rsidRPr="00FC4EE8" w:rsidRDefault="00FC4EE8" w:rsidP="00FC4EE8">
            <w:pPr>
              <w:spacing w:line="360" w:lineRule="auto"/>
              <w:jc w:val="both"/>
              <w:rPr>
                <w:rFonts w:cstheme="minorHAnsi"/>
                <w:sz w:val="20"/>
                <w:szCs w:val="20"/>
              </w:rPr>
            </w:pPr>
            <w:r w:rsidRPr="00FC4EE8">
              <w:rPr>
                <w:rFonts w:cstheme="minorHAnsi"/>
                <w:sz w:val="20"/>
                <w:szCs w:val="20"/>
              </w:rPr>
              <w:t xml:space="preserve">UWAGA! W przypadku, gdy którakolwiek z w/w gwarancji producenta lub importera oferowanego samochodu udzielana jest standardowo na okres dłuższy niż minimalny wymagany przez </w:t>
            </w:r>
            <w:r w:rsidRPr="00FC4EE8">
              <w:rPr>
                <w:rFonts w:cstheme="minorHAnsi"/>
                <w:sz w:val="20"/>
                <w:szCs w:val="20"/>
              </w:rPr>
              <w:lastRenderedPageBreak/>
              <w:t>Zamawiającego, Wykonawca zobowiązany jest zaoferować gwarancję na okres nie krótszy, niż oferowany przez producenta danej marki i modelu. Dostarczony samochód musi posiadać niezbędne homologacje i certyfikaty wymagane przez polskie przepisy do rejestracji. Wykonawca jest zobowiązany dołączyć w/w dokumentację z samochodem.</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t>4.</w:t>
            </w:r>
            <w:r w:rsidRPr="00FC4EE8">
              <w:rPr>
                <w:rFonts w:cstheme="minorHAnsi"/>
                <w:sz w:val="20"/>
                <w:szCs w:val="20"/>
              </w:rPr>
              <w:tab/>
              <w:t>Dostarczone samochody muszą posiadać niezbędne homologacje i certyfikaty wymagane przez polskie przepisy do rejestracji. Wykonawca jest zobowiązany dołączyć w/w dokumentację do każdego z samochodów.</w:t>
            </w:r>
          </w:p>
          <w:p w:rsidR="00FC4EE8" w:rsidRPr="00FC4EE8" w:rsidRDefault="00FC4EE8" w:rsidP="00FC4EE8">
            <w:pPr>
              <w:spacing w:line="360" w:lineRule="auto"/>
              <w:ind w:firstLine="708"/>
              <w:jc w:val="both"/>
              <w:rPr>
                <w:rFonts w:cstheme="minorHAnsi"/>
                <w:sz w:val="20"/>
                <w:szCs w:val="20"/>
              </w:rPr>
            </w:pPr>
            <w:r w:rsidRPr="00FC4EE8">
              <w:rPr>
                <w:rFonts w:cstheme="minorHAnsi"/>
                <w:sz w:val="20"/>
                <w:szCs w:val="20"/>
              </w:rPr>
              <w:t>5.</w:t>
            </w:r>
            <w:r w:rsidRPr="00FC4EE8">
              <w:rPr>
                <w:rFonts w:cstheme="minorHAnsi"/>
                <w:sz w:val="20"/>
                <w:szCs w:val="20"/>
              </w:rPr>
              <w:tab/>
              <w:t>Dostarczone samochody muszą być fabrycznie nowe, data produkcji nie wcześniej niż 2018 rok.</w:t>
            </w:r>
          </w:p>
          <w:p w:rsidR="00FC4EE8" w:rsidRPr="00FC4EE8" w:rsidRDefault="00FC4EE8" w:rsidP="00FC4EE8">
            <w:pPr>
              <w:spacing w:line="360" w:lineRule="auto"/>
              <w:ind w:firstLine="708"/>
              <w:jc w:val="both"/>
              <w:rPr>
                <w:rFonts w:cstheme="minorHAnsi"/>
                <w:sz w:val="20"/>
                <w:szCs w:val="20"/>
              </w:rPr>
            </w:pPr>
          </w:p>
          <w:p w:rsidR="00FC4EE8" w:rsidRDefault="00EF6A65" w:rsidP="00FC4EE8">
            <w:pPr>
              <w:rPr>
                <w:color w:val="000000"/>
              </w:rPr>
            </w:pPr>
            <w:r>
              <w:rPr>
                <w:color w:val="000000"/>
              </w:rPr>
              <w:t>Wielkość zużycia energii MJ</w:t>
            </w:r>
            <w:bookmarkStart w:id="0" w:name="_GoBack"/>
            <w:bookmarkEnd w:id="0"/>
            <w:r w:rsidR="00FC4EE8">
              <w:rPr>
                <w:color w:val="000000"/>
              </w:rPr>
              <w:t>/km</w:t>
            </w:r>
          </w:p>
          <w:p w:rsidR="00FC4EE8" w:rsidRPr="00DB3CAF" w:rsidRDefault="00FC4EE8" w:rsidP="00FC4EE8">
            <w:pPr>
              <w:rPr>
                <w:color w:val="000000"/>
              </w:rPr>
            </w:pPr>
            <w:r>
              <w:rPr>
                <w:color w:val="000000"/>
              </w:rPr>
              <w:t xml:space="preserve">Wielkość emisji dwutlenku węgla g/km </w:t>
            </w:r>
          </w:p>
          <w:p w:rsidR="00FC4EE8" w:rsidRPr="0093306E" w:rsidRDefault="00FC4EE8" w:rsidP="00FC4EE8">
            <w:pPr>
              <w:spacing w:line="360" w:lineRule="auto"/>
              <w:ind w:firstLine="708"/>
              <w:jc w:val="both"/>
              <w:rPr>
                <w:rFonts w:cstheme="minorHAnsi"/>
              </w:rPr>
            </w:pPr>
          </w:p>
          <w:p w:rsidR="00FC4EE8" w:rsidRPr="0093306E" w:rsidRDefault="00FC4EE8" w:rsidP="00FC4EE8">
            <w:pPr>
              <w:spacing w:line="360" w:lineRule="auto"/>
              <w:jc w:val="both"/>
              <w:rPr>
                <w:rFonts w:cstheme="minorHAnsi"/>
              </w:rPr>
            </w:pPr>
          </w:p>
          <w:p w:rsidR="001246ED" w:rsidRPr="00037041" w:rsidRDefault="001246ED" w:rsidP="00FC4EE8">
            <w:pPr>
              <w:tabs>
                <w:tab w:val="left" w:pos="0"/>
              </w:tabs>
              <w:spacing w:line="0" w:lineRule="atLeast"/>
              <w:jc w:val="both"/>
              <w:rPr>
                <w:b/>
                <w:sz w:val="20"/>
                <w:szCs w:val="20"/>
              </w:rPr>
            </w:pPr>
          </w:p>
        </w:tc>
        <w:tc>
          <w:tcPr>
            <w:tcW w:w="4253"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Pr="001F7AAC" w:rsidRDefault="001246ED" w:rsidP="005A7C6A">
            <w:pPr>
              <w:pStyle w:val="Standard"/>
              <w:rPr>
                <w:b/>
                <w:sz w:val="22"/>
                <w:szCs w:val="22"/>
              </w:rPr>
            </w:pPr>
          </w:p>
        </w:tc>
      </w:tr>
    </w:tbl>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7D01B0" w:rsidRDefault="007D01B0" w:rsidP="007D01B0">
      <w:pPr>
        <w:adjustRightInd w:val="0"/>
        <w:rPr>
          <w:sz w:val="28"/>
          <w:szCs w:val="28"/>
        </w:rPr>
      </w:pPr>
      <w:r>
        <w:rPr>
          <w:sz w:val="28"/>
          <w:szCs w:val="28"/>
        </w:rPr>
        <w:t>Cena brutto</w:t>
      </w:r>
      <w:r w:rsidR="009604D6">
        <w:rPr>
          <w:sz w:val="28"/>
          <w:szCs w:val="28"/>
        </w:rPr>
        <w:t xml:space="preserve"> za sztukę</w:t>
      </w:r>
      <w:r w:rsidR="00037041">
        <w:rPr>
          <w:sz w:val="28"/>
          <w:szCs w:val="28"/>
        </w:rPr>
        <w:t>:………………………………</w:t>
      </w:r>
    </w:p>
    <w:p w:rsidR="007D01B0" w:rsidRDefault="007D01B0" w:rsidP="007D01B0">
      <w:pPr>
        <w:adjustRightInd w:val="0"/>
        <w:rPr>
          <w:sz w:val="28"/>
          <w:szCs w:val="28"/>
        </w:rPr>
      </w:pPr>
    </w:p>
    <w:p w:rsidR="00CC5762" w:rsidRDefault="00CC5762" w:rsidP="007D01B0">
      <w:pPr>
        <w:adjustRightInd w:val="0"/>
        <w:rPr>
          <w:sz w:val="28"/>
          <w:szCs w:val="28"/>
        </w:rPr>
      </w:pPr>
    </w:p>
    <w:p w:rsidR="00CC5762" w:rsidRDefault="00CC5762" w:rsidP="007D01B0">
      <w:pPr>
        <w:adjustRightInd w:val="0"/>
        <w:rPr>
          <w:sz w:val="28"/>
          <w:szCs w:val="28"/>
        </w:rPr>
      </w:pPr>
      <w:r>
        <w:rPr>
          <w:sz w:val="28"/>
          <w:szCs w:val="28"/>
        </w:rPr>
        <w:t>Słownie:……………………………</w:t>
      </w:r>
    </w:p>
    <w:p w:rsidR="009604D6" w:rsidRDefault="009604D6" w:rsidP="007D01B0">
      <w:pPr>
        <w:adjustRightInd w:val="0"/>
        <w:rPr>
          <w:sz w:val="28"/>
          <w:szCs w:val="28"/>
        </w:rPr>
      </w:pPr>
    </w:p>
    <w:p w:rsidR="009604D6" w:rsidRDefault="009604D6" w:rsidP="007D01B0">
      <w:pPr>
        <w:adjustRightInd w:val="0"/>
        <w:rPr>
          <w:sz w:val="28"/>
          <w:szCs w:val="28"/>
        </w:rPr>
      </w:pPr>
    </w:p>
    <w:p w:rsidR="009604D6" w:rsidRDefault="00FC4EE8" w:rsidP="007D01B0">
      <w:pPr>
        <w:adjustRightInd w:val="0"/>
        <w:rPr>
          <w:sz w:val="28"/>
          <w:szCs w:val="28"/>
        </w:rPr>
      </w:pPr>
      <w:r>
        <w:rPr>
          <w:sz w:val="28"/>
          <w:szCs w:val="28"/>
        </w:rPr>
        <w:t>Łącznie  cena brutto za 2</w:t>
      </w:r>
      <w:r w:rsidR="009604D6">
        <w:rPr>
          <w:sz w:val="28"/>
          <w:szCs w:val="28"/>
        </w:rPr>
        <w:t xml:space="preserve"> sztuk:………………………</w:t>
      </w:r>
    </w:p>
    <w:p w:rsidR="009604D6" w:rsidRDefault="009604D6" w:rsidP="007D01B0">
      <w:pPr>
        <w:adjustRightInd w:val="0"/>
        <w:rPr>
          <w:sz w:val="28"/>
          <w:szCs w:val="28"/>
        </w:rPr>
      </w:pPr>
    </w:p>
    <w:p w:rsidR="009604D6" w:rsidRDefault="009604D6" w:rsidP="007D01B0">
      <w:pPr>
        <w:adjustRightInd w:val="0"/>
        <w:rPr>
          <w:sz w:val="28"/>
          <w:szCs w:val="28"/>
        </w:rPr>
      </w:pPr>
      <w:r>
        <w:rPr>
          <w:sz w:val="28"/>
          <w:szCs w:val="28"/>
        </w:rPr>
        <w:t xml:space="preserve">Słownie: </w:t>
      </w:r>
    </w:p>
    <w:p w:rsidR="00CC5762" w:rsidRDefault="00CC5762" w:rsidP="007D01B0">
      <w:pPr>
        <w:adjustRightInd w:val="0"/>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BA1A64" w:rsidRDefault="00BA1A64" w:rsidP="0026017A">
      <w:pPr>
        <w:adjustRightInd w:val="0"/>
        <w:ind w:left="4963" w:firstLine="709"/>
        <w:rPr>
          <w:sz w:val="28"/>
          <w:szCs w:val="28"/>
        </w:rPr>
      </w:pPr>
    </w:p>
    <w:p w:rsidR="00BA1A64" w:rsidRDefault="00BA1A64"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lastRenderedPageBreak/>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w:t>
      </w:r>
      <w:proofErr w:type="spellStart"/>
      <w:r w:rsidRPr="00947E11">
        <w:rPr>
          <w:sz w:val="28"/>
          <w:szCs w:val="28"/>
        </w:rPr>
        <w:t>zamówienia</w:t>
      </w:r>
      <w:proofErr w:type="spellEnd"/>
      <w:r w:rsidRPr="00947E11">
        <w:rPr>
          <w:sz w:val="28"/>
          <w:szCs w:val="28"/>
        </w:rPr>
        <w:t xml:space="preserve"> publicznego nr </w:t>
      </w:r>
      <w:r w:rsidR="00FC4EE8">
        <w:rPr>
          <w:sz w:val="28"/>
          <w:szCs w:val="28"/>
        </w:rPr>
        <w:t>KZP/01</w:t>
      </w:r>
      <w:r w:rsidRPr="00947E11">
        <w:rPr>
          <w:sz w:val="28"/>
          <w:szCs w:val="28"/>
        </w:rPr>
        <w:t>/201</w:t>
      </w:r>
      <w:r w:rsidR="00FC4EE8">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lastRenderedPageBreak/>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xml:space="preserve">)  wykonawcę, który w wyniku lekkomyślności lub niedbalstwa przedstawił informacje wprowadzające w błąd zamawiającego, mogące mieć istotny wpływ na decyzje podejmowane przez zamawiającego w postępowaniu o udzielenie </w:t>
      </w:r>
      <w:proofErr w:type="spellStart"/>
      <w:r w:rsidR="00822AB0" w:rsidRPr="00D470B3">
        <w:rPr>
          <w:b/>
          <w:bCs/>
          <w:color w:val="141412"/>
        </w:rPr>
        <w:t>zamówienia</w:t>
      </w:r>
      <w:proofErr w:type="spellEnd"/>
      <w:r w:rsidR="00822AB0" w:rsidRPr="00D470B3">
        <w:rPr>
          <w:b/>
          <w:bCs/>
          <w:color w:val="141412"/>
        </w:rPr>
        <w:t>;</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xml:space="preserve">  wykonawcę, który bezprawnie wpływał lub próbował wpłynąć na czynności zamawiającego lub pozyskać informacje poufne, mogące dać mu przewagę w postępowaniu o udzielenie </w:t>
      </w:r>
      <w:proofErr w:type="spellStart"/>
      <w:r w:rsidR="00822AB0" w:rsidRPr="00D470B3">
        <w:rPr>
          <w:b/>
          <w:bCs/>
          <w:color w:val="141412"/>
        </w:rPr>
        <w:t>zamówienia</w:t>
      </w:r>
      <w:proofErr w:type="spellEnd"/>
      <w:r w:rsidR="00822AB0" w:rsidRPr="00D470B3">
        <w:rPr>
          <w:b/>
          <w:bCs/>
          <w:color w:val="141412"/>
        </w:rPr>
        <w:t>;</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xml:space="preserve">  wykonawcę, który brał udział w przygotowaniu postępowania o udzielenie </w:t>
      </w:r>
      <w:proofErr w:type="spellStart"/>
      <w:r w:rsidR="00822AB0" w:rsidRPr="00D470B3">
        <w:rPr>
          <w:b/>
          <w:bCs/>
          <w:color w:val="141412"/>
        </w:rPr>
        <w:t>zamówienia</w:t>
      </w:r>
      <w:proofErr w:type="spellEnd"/>
      <w:r w:rsidR="00822AB0" w:rsidRPr="00D470B3">
        <w:rPr>
          <w:b/>
          <w:bCs/>
          <w:color w:val="141412"/>
        </w:rPr>
        <w:t xml:space="preserve">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w:t>
      </w:r>
      <w:proofErr w:type="spellStart"/>
      <w:r w:rsidR="00822AB0" w:rsidRPr="00D470B3">
        <w:rPr>
          <w:b/>
          <w:bCs/>
          <w:color w:val="141412"/>
        </w:rPr>
        <w:t>zamówienia</w:t>
      </w:r>
      <w:proofErr w:type="spellEnd"/>
      <w:r w:rsidR="00822AB0" w:rsidRPr="00D470B3">
        <w:rPr>
          <w:b/>
          <w:bCs/>
          <w:color w:val="141412"/>
        </w:rPr>
        <w:t>,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xml:space="preserve">  wykonawcę będącego podmiotem zbiorowym, wobec którego sąd orzekł zakaz ubiegania się o </w:t>
      </w:r>
      <w:proofErr w:type="spellStart"/>
      <w:r w:rsidR="00822AB0" w:rsidRPr="00D470B3">
        <w:rPr>
          <w:b/>
          <w:bCs/>
          <w:color w:val="141412"/>
        </w:rPr>
        <w:t>zamówienia</w:t>
      </w:r>
      <w:proofErr w:type="spellEnd"/>
      <w:r w:rsidR="00822AB0" w:rsidRPr="00D470B3">
        <w:rPr>
          <w:b/>
          <w:bCs/>
          <w:color w:val="141412"/>
        </w:rPr>
        <w:t xml:space="preserve">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lastRenderedPageBreak/>
        <w:t>11.</w:t>
      </w:r>
      <w:r w:rsidR="00822AB0" w:rsidRPr="00D470B3">
        <w:rPr>
          <w:b/>
          <w:bCs/>
          <w:color w:val="141412"/>
        </w:rPr>
        <w:t xml:space="preserve">   wykonawcę, wobec którego orzeczono tytułem środka zapobiegawczego zakaz ubiegania się o </w:t>
      </w:r>
      <w:proofErr w:type="spellStart"/>
      <w:r w:rsidR="00822AB0" w:rsidRPr="00D470B3">
        <w:rPr>
          <w:b/>
          <w:bCs/>
          <w:color w:val="141412"/>
        </w:rPr>
        <w:t>zamówienia</w:t>
      </w:r>
      <w:proofErr w:type="spellEnd"/>
      <w:r w:rsidR="00822AB0" w:rsidRPr="00D470B3">
        <w:rPr>
          <w:b/>
          <w:bCs/>
          <w:color w:val="141412"/>
        </w:rPr>
        <w:t xml:space="preserve">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 xml:space="preserve">nie prowadzą do zakłócenia konkurencji w postępowaniu o udzielenie </w:t>
      </w:r>
      <w:proofErr w:type="spellStart"/>
      <w:r w:rsidR="00822AB0" w:rsidRPr="00D470B3">
        <w:rPr>
          <w:b/>
          <w:bCs/>
          <w:color w:val="141412"/>
        </w:rPr>
        <w:t>zamówienia</w:t>
      </w:r>
      <w:proofErr w:type="spellEnd"/>
      <w:r w:rsidR="00822AB0" w:rsidRPr="00D470B3">
        <w:rPr>
          <w:b/>
          <w:bCs/>
          <w:color w:val="141412"/>
        </w:rPr>
        <w:t>.</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w:t>
      </w:r>
      <w:proofErr w:type="spellStart"/>
      <w:r w:rsidRPr="00D470B3">
        <w:rPr>
          <w:b/>
          <w:bCs/>
          <w:color w:val="141412"/>
        </w:rPr>
        <w:t>zamówienia</w:t>
      </w:r>
      <w:proofErr w:type="spellEnd"/>
      <w:r w:rsidRPr="00D470B3">
        <w:rPr>
          <w:b/>
          <w:bCs/>
          <w:color w:val="141412"/>
        </w:rPr>
        <w:t xml:space="preserve">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lastRenderedPageBreak/>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proofErr w:type="spellStart"/>
      <w:r w:rsidRPr="00470497">
        <w:rPr>
          <w:b/>
        </w:rPr>
        <w:t>zamówienia</w:t>
      </w:r>
      <w:proofErr w:type="spellEnd"/>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 xml:space="preserve">nie zachodzą podstawy wykluczenia z postępowania o udzielenie </w:t>
      </w:r>
      <w:proofErr w:type="spellStart"/>
      <w:r w:rsidRPr="00470497">
        <w:rPr>
          <w:b/>
        </w:rPr>
        <w:t>zamówienia</w:t>
      </w:r>
      <w:proofErr w:type="spellEnd"/>
      <w:r w:rsidRPr="00470497">
        <w:rPr>
          <w:b/>
        </w:rPr>
        <w:t>.</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CC5762" w:rsidRDefault="003305B3" w:rsidP="00AE2DB2">
      <w:pPr>
        <w:adjustRightInd w:val="0"/>
        <w:ind w:left="5220"/>
        <w:jc w:val="center"/>
        <w:rPr>
          <w:sz w:val="20"/>
          <w:szCs w:val="20"/>
        </w:rPr>
      </w:pPr>
      <w:r w:rsidRPr="00CC5762">
        <w:rPr>
          <w:sz w:val="20"/>
          <w:szCs w:val="20"/>
        </w:rPr>
        <w:t>podpis Wykonawcy lub osoby/osób upoważnionej/</w:t>
      </w:r>
      <w:proofErr w:type="spellStart"/>
      <w:r w:rsidRPr="00CC5762">
        <w:rPr>
          <w:sz w:val="20"/>
          <w:szCs w:val="20"/>
        </w:rPr>
        <w:t>ych</w:t>
      </w:r>
      <w:proofErr w:type="spellEnd"/>
      <w:r w:rsidRPr="00CC5762">
        <w:rPr>
          <w:sz w:val="20"/>
          <w:szCs w:val="20"/>
        </w:rPr>
        <w:t xml:space="preserve"> do reprezentowania</w:t>
      </w:r>
    </w:p>
    <w:p w:rsidR="00470497" w:rsidRPr="00CC5762" w:rsidRDefault="00470497">
      <w:pPr>
        <w:rPr>
          <w:sz w:val="20"/>
          <w:szCs w:val="20"/>
        </w:rPr>
      </w:pPr>
      <w:r w:rsidRPr="00CC5762">
        <w:rPr>
          <w:sz w:val="20"/>
          <w:szCs w:val="20"/>
        </w:rPr>
        <w:br w:type="page"/>
      </w:r>
    </w:p>
    <w:p w:rsidR="00CC5762" w:rsidRDefault="003305B3" w:rsidP="00CC5762">
      <w:pPr>
        <w:adjustRightInd w:val="0"/>
        <w:ind w:left="5220"/>
        <w:jc w:val="center"/>
      </w:pPr>
      <w:r w:rsidRPr="004951F6">
        <w:rPr>
          <w:sz w:val="28"/>
          <w:szCs w:val="28"/>
        </w:rPr>
        <w:lastRenderedPageBreak/>
        <w:br/>
      </w:r>
    </w:p>
    <w:p w:rsidR="00CC5762" w:rsidRDefault="00CC5762" w:rsidP="00CC5762">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CC5762" w:rsidRDefault="00CC5762" w:rsidP="00CC5762">
      <w:pPr>
        <w:spacing w:line="119" w:lineRule="exact"/>
      </w:pPr>
    </w:p>
    <w:p w:rsidR="00CC5762" w:rsidRPr="00DB04CC" w:rsidRDefault="00CC5762" w:rsidP="00CC5762">
      <w:pPr>
        <w:spacing w:line="0" w:lineRule="atLeast"/>
        <w:ind w:right="260"/>
        <w:jc w:val="right"/>
        <w:rPr>
          <w:rFonts w:ascii="Garamond" w:eastAsia="Garamond" w:hAnsi="Garamond"/>
          <w:b/>
          <w:sz w:val="22"/>
        </w:rPr>
      </w:pPr>
      <w:r>
        <w:rPr>
          <w:rFonts w:ascii="Garamond" w:eastAsia="Garamond" w:hAnsi="Garamond"/>
          <w:b/>
          <w:sz w:val="22"/>
        </w:rPr>
        <w:t xml:space="preserve">Załącznik nr </w:t>
      </w:r>
      <w:r w:rsidR="00DB04CC">
        <w:rPr>
          <w:rFonts w:ascii="Garamond" w:eastAsia="Garamond" w:hAnsi="Garamond"/>
          <w:b/>
          <w:sz w:val="22"/>
        </w:rPr>
        <w:t>3</w:t>
      </w:r>
    </w:p>
    <w:p w:rsidR="00CC5762" w:rsidRPr="00DB04CC" w:rsidRDefault="00CC5762" w:rsidP="00CC5762">
      <w:pPr>
        <w:spacing w:line="397" w:lineRule="exact"/>
        <w:rPr>
          <w:b/>
        </w:rPr>
      </w:pPr>
    </w:p>
    <w:p w:rsidR="00CC5762" w:rsidRPr="00DB04CC" w:rsidRDefault="00CC5762" w:rsidP="00CC5762">
      <w:pPr>
        <w:spacing w:line="0" w:lineRule="atLeast"/>
        <w:ind w:left="400"/>
        <w:rPr>
          <w:rFonts w:ascii="Garamond" w:eastAsia="Garamond" w:hAnsi="Garamond"/>
          <w:b/>
        </w:rPr>
      </w:pPr>
      <w:r w:rsidRPr="00DB04CC">
        <w:rPr>
          <w:rFonts w:ascii="Garamond" w:eastAsia="Garamond" w:hAnsi="Garamond"/>
          <w:b/>
        </w:rPr>
        <w:t>...................................................................................</w:t>
      </w:r>
    </w:p>
    <w:p w:rsidR="00CC5762" w:rsidRDefault="00CC5762" w:rsidP="00CC5762">
      <w:pPr>
        <w:spacing w:line="253" w:lineRule="auto"/>
        <w:ind w:left="280" w:right="5440"/>
        <w:rPr>
          <w:rFonts w:ascii="Garamond" w:eastAsia="Garamond" w:hAnsi="Garamond"/>
          <w:sz w:val="19"/>
        </w:rPr>
      </w:pPr>
      <w:r>
        <w:rPr>
          <w:rFonts w:ascii="Garamond" w:eastAsia="Garamond" w:hAnsi="Garamond"/>
          <w:sz w:val="19"/>
        </w:rPr>
        <w:t xml:space="preserve">Nazwa (firma) Wykonawcy albo Wykonawców ubiegających się wspólnie o udzielenie </w:t>
      </w:r>
      <w:proofErr w:type="spellStart"/>
      <w:r>
        <w:rPr>
          <w:rFonts w:ascii="Garamond" w:eastAsia="Garamond" w:hAnsi="Garamond"/>
          <w:sz w:val="19"/>
        </w:rPr>
        <w:t>zamówienia</w:t>
      </w:r>
      <w:proofErr w:type="spellEnd"/>
    </w:p>
    <w:p w:rsidR="00CC5762" w:rsidRDefault="00CC5762" w:rsidP="00CC5762">
      <w:pPr>
        <w:spacing w:line="200" w:lineRule="exact"/>
      </w:pPr>
    </w:p>
    <w:p w:rsidR="00CC5762" w:rsidRPr="00B65BE8" w:rsidRDefault="00CC5762" w:rsidP="00CC5762">
      <w:pPr>
        <w:spacing w:line="254" w:lineRule="exact"/>
      </w:pPr>
    </w:p>
    <w:p w:rsidR="00CC5762" w:rsidRPr="00B65BE8" w:rsidRDefault="00CC5762" w:rsidP="00CC5762">
      <w:pPr>
        <w:spacing w:line="0" w:lineRule="atLeast"/>
        <w:ind w:left="2560"/>
        <w:rPr>
          <w:rFonts w:eastAsia="Garamond"/>
          <w:b/>
        </w:rPr>
      </w:pPr>
      <w:r w:rsidRPr="00B65BE8">
        <w:rPr>
          <w:rFonts w:eastAsia="Garamond"/>
          <w:b/>
        </w:rPr>
        <w:t>OŚWIADCZENIE O GRUPIE KAPITAŁOWEJ</w:t>
      </w:r>
    </w:p>
    <w:p w:rsidR="00CC5762" w:rsidRPr="00B65BE8" w:rsidRDefault="00CC5762" w:rsidP="00CC5762">
      <w:pPr>
        <w:spacing w:line="325" w:lineRule="exact"/>
      </w:pPr>
    </w:p>
    <w:p w:rsidR="00CC5762" w:rsidRPr="00B65BE8" w:rsidRDefault="00CC5762" w:rsidP="00CC5762">
      <w:pPr>
        <w:spacing w:line="0" w:lineRule="atLeast"/>
        <w:ind w:left="280"/>
        <w:rPr>
          <w:rFonts w:eastAsia="Garamond"/>
        </w:rPr>
      </w:pPr>
      <w:r w:rsidRPr="00B65BE8">
        <w:rPr>
          <w:rFonts w:eastAsia="Garamond"/>
        </w:rPr>
        <w:t>My, niżej podpisani, działając w imieniu i na rzecz:</w:t>
      </w:r>
    </w:p>
    <w:p w:rsidR="00CC5762" w:rsidRPr="00B65BE8" w:rsidRDefault="00CC5762" w:rsidP="00CC5762">
      <w:pPr>
        <w:spacing w:line="324" w:lineRule="exact"/>
      </w:pPr>
    </w:p>
    <w:p w:rsidR="00CC5762" w:rsidRPr="00B65BE8" w:rsidRDefault="00CC5762" w:rsidP="00CC5762">
      <w:pPr>
        <w:spacing w:line="0" w:lineRule="atLeast"/>
        <w:ind w:left="280"/>
        <w:rPr>
          <w:rFonts w:eastAsia="Garamond"/>
        </w:rPr>
      </w:pPr>
      <w:r w:rsidRPr="00B65BE8">
        <w:rPr>
          <w:rFonts w:eastAsia="Garamond"/>
        </w:rPr>
        <w:t>..................................................................................................................................................</w:t>
      </w:r>
    </w:p>
    <w:p w:rsidR="00CC5762" w:rsidRPr="00B65BE8" w:rsidRDefault="00CC5762" w:rsidP="00CC5762">
      <w:pPr>
        <w:spacing w:line="321" w:lineRule="exact"/>
      </w:pPr>
    </w:p>
    <w:p w:rsidR="00CC5762" w:rsidRPr="00B65BE8" w:rsidRDefault="00CC5762" w:rsidP="00CC5762">
      <w:pPr>
        <w:spacing w:line="35" w:lineRule="exact"/>
      </w:pPr>
    </w:p>
    <w:p w:rsidR="00CC5762" w:rsidRPr="00B65BE8" w:rsidRDefault="00CC5762" w:rsidP="00CC5762">
      <w:pPr>
        <w:spacing w:line="0" w:lineRule="atLeast"/>
        <w:ind w:left="1060"/>
        <w:rPr>
          <w:rFonts w:eastAsia="Garamond"/>
          <w:i/>
        </w:rPr>
      </w:pPr>
      <w:r w:rsidRPr="00B65BE8">
        <w:rPr>
          <w:rFonts w:eastAsia="Garamond"/>
          <w:i/>
        </w:rPr>
        <w:t xml:space="preserve">(nazwa /firma/ i adres Wykonawcy/ Wykonawców wspólnie ubiegających się o udzielenie </w:t>
      </w:r>
      <w:proofErr w:type="spellStart"/>
      <w:r w:rsidRPr="00B65BE8">
        <w:rPr>
          <w:rFonts w:eastAsia="Garamond"/>
          <w:i/>
        </w:rPr>
        <w:t>zamówienia</w:t>
      </w:r>
      <w:proofErr w:type="spellEnd"/>
      <w:r w:rsidRPr="00B65BE8">
        <w:rPr>
          <w:rFonts w:eastAsia="Garamond"/>
          <w:i/>
        </w:rPr>
        <w:t>)</w:t>
      </w:r>
    </w:p>
    <w:p w:rsidR="00CC5762" w:rsidRPr="00B65BE8" w:rsidRDefault="00CC5762" w:rsidP="00CC5762">
      <w:pPr>
        <w:spacing w:line="40" w:lineRule="exact"/>
      </w:pPr>
    </w:p>
    <w:p w:rsidR="00CC5762" w:rsidRPr="00B65BE8" w:rsidRDefault="00CC5762" w:rsidP="00CC5762">
      <w:pPr>
        <w:spacing w:line="0" w:lineRule="atLeast"/>
        <w:ind w:left="280"/>
        <w:rPr>
          <w:rFonts w:eastAsia="Garamond"/>
        </w:rPr>
      </w:pPr>
      <w:r w:rsidRPr="00B65BE8">
        <w:rPr>
          <w:rFonts w:eastAsia="Garamond"/>
        </w:rPr>
        <w:t>niniejszym oświadczamy, że ubiegając się o zamówienie publiczne na:</w:t>
      </w:r>
    </w:p>
    <w:p w:rsidR="00CC5762" w:rsidRPr="00B65BE8" w:rsidRDefault="00CC5762" w:rsidP="00CC5762">
      <w:pPr>
        <w:spacing w:line="233" w:lineRule="exact"/>
      </w:pPr>
    </w:p>
    <w:p w:rsidR="00CC5762" w:rsidRPr="00B65BE8" w:rsidRDefault="00432318" w:rsidP="00CC5762">
      <w:pPr>
        <w:ind w:left="500"/>
        <w:jc w:val="center"/>
        <w:rPr>
          <w:rFonts w:eastAsia="Garamond"/>
          <w:b/>
          <w:i/>
        </w:rPr>
      </w:pPr>
      <w:r>
        <w:rPr>
          <w:rFonts w:eastAsia="Garamond"/>
          <w:b/>
          <w:i/>
        </w:rPr>
        <w:t xml:space="preserve">Dostawę </w:t>
      </w:r>
      <w:r w:rsidR="00FC4EE8">
        <w:rPr>
          <w:rFonts w:eastAsia="Garamond"/>
          <w:b/>
          <w:i/>
        </w:rPr>
        <w:t>samochodów</w:t>
      </w:r>
    </w:p>
    <w:p w:rsidR="00CC5762" w:rsidRPr="00B65BE8" w:rsidRDefault="00FC4EE8" w:rsidP="00CC5762">
      <w:pPr>
        <w:jc w:val="center"/>
      </w:pPr>
      <w:r>
        <w:t>KZP/01/2019</w:t>
      </w:r>
    </w:p>
    <w:p w:rsidR="00CC5762" w:rsidRPr="00B65BE8" w:rsidRDefault="00CC5762" w:rsidP="00CC5762">
      <w:pPr>
        <w:numPr>
          <w:ilvl w:val="0"/>
          <w:numId w:val="1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CC5762" w:rsidRPr="00B65BE8" w:rsidRDefault="00CC5762" w:rsidP="00CC5762">
      <w:pPr>
        <w:spacing w:line="200" w:lineRule="exact"/>
        <w:rPr>
          <w:rFonts w:eastAsia="Garamond"/>
          <w:b/>
        </w:rPr>
      </w:pPr>
    </w:p>
    <w:p w:rsidR="00CC5762" w:rsidRPr="00B65BE8" w:rsidRDefault="00CC5762" w:rsidP="00CC5762">
      <w:pPr>
        <w:spacing w:line="292" w:lineRule="exact"/>
        <w:rPr>
          <w:rFonts w:eastAsia="Garamond"/>
          <w:b/>
        </w:rPr>
      </w:pPr>
    </w:p>
    <w:p w:rsidR="00CC5762" w:rsidRDefault="00CC5762" w:rsidP="00CC5762">
      <w:pPr>
        <w:numPr>
          <w:ilvl w:val="0"/>
          <w:numId w:val="15"/>
        </w:numPr>
        <w:tabs>
          <w:tab w:val="left" w:pos="460"/>
        </w:tabs>
        <w:spacing w:line="0" w:lineRule="atLeast"/>
        <w:ind w:left="460" w:hanging="182"/>
        <w:jc w:val="both"/>
        <w:rPr>
          <w:rFonts w:eastAsia="Garamond"/>
        </w:rPr>
      </w:pPr>
      <w:r w:rsidRPr="00B65BE8">
        <w:rPr>
          <w:rFonts w:eastAsia="Garamond"/>
        </w:rPr>
        <w:t>nie należymy do grupy kapitałowej*</w:t>
      </w:r>
    </w:p>
    <w:p w:rsidR="00432318" w:rsidRPr="00B65BE8" w:rsidRDefault="00432318" w:rsidP="00432318">
      <w:pPr>
        <w:tabs>
          <w:tab w:val="left" w:pos="460"/>
        </w:tabs>
        <w:spacing w:line="0" w:lineRule="atLeast"/>
        <w:ind w:left="460"/>
        <w:jc w:val="both"/>
        <w:rPr>
          <w:rFonts w:eastAsia="Garamond"/>
        </w:rPr>
      </w:pPr>
    </w:p>
    <w:p w:rsidR="00CC5762" w:rsidRPr="00B65BE8" w:rsidRDefault="00CC5762" w:rsidP="00CC5762">
      <w:pPr>
        <w:spacing w:line="120" w:lineRule="exact"/>
      </w:pPr>
    </w:p>
    <w:p w:rsidR="00CC5762" w:rsidRPr="0056568F" w:rsidRDefault="00CC5762" w:rsidP="00CC5762">
      <w:pPr>
        <w:spacing w:line="0" w:lineRule="atLeast"/>
        <w:ind w:left="280"/>
        <w:rPr>
          <w:rFonts w:eastAsia="Garamond"/>
          <w:sz w:val="16"/>
          <w:szCs w:val="16"/>
        </w:rPr>
      </w:pPr>
      <w:r w:rsidRPr="0056568F">
        <w:rPr>
          <w:rFonts w:eastAsia="Garamond"/>
          <w:sz w:val="16"/>
          <w:szCs w:val="16"/>
        </w:rPr>
        <w:t>* zaznaczyć odpowiednie</w:t>
      </w:r>
    </w:p>
    <w:p w:rsidR="00CC5762" w:rsidRDefault="00CC5762" w:rsidP="00CC5762">
      <w:pPr>
        <w:spacing w:line="200" w:lineRule="exact"/>
      </w:pPr>
    </w:p>
    <w:p w:rsidR="00432318" w:rsidRDefault="00432318" w:rsidP="00CC5762">
      <w:pPr>
        <w:spacing w:line="200" w:lineRule="exact"/>
      </w:pPr>
    </w:p>
    <w:p w:rsidR="00432318" w:rsidRDefault="00432318" w:rsidP="00CC5762">
      <w:pPr>
        <w:spacing w:line="200" w:lineRule="exact"/>
      </w:pPr>
    </w:p>
    <w:p w:rsidR="00432318" w:rsidRPr="00947E11" w:rsidRDefault="00432318" w:rsidP="00432318">
      <w:pPr>
        <w:adjustRightInd w:val="0"/>
        <w:jc w:val="right"/>
        <w:rPr>
          <w:sz w:val="28"/>
          <w:szCs w:val="28"/>
        </w:rPr>
      </w:pPr>
      <w:r w:rsidRPr="00947E11">
        <w:rPr>
          <w:sz w:val="28"/>
          <w:szCs w:val="28"/>
        </w:rPr>
        <w:t>………………………………………</w:t>
      </w:r>
    </w:p>
    <w:p w:rsidR="00432318" w:rsidRPr="00CC5762" w:rsidRDefault="00432318" w:rsidP="00432318">
      <w:pPr>
        <w:adjustRightInd w:val="0"/>
        <w:ind w:left="5220"/>
        <w:jc w:val="center"/>
        <w:rPr>
          <w:sz w:val="20"/>
          <w:szCs w:val="20"/>
        </w:rPr>
      </w:pPr>
      <w:r w:rsidRPr="00CC5762">
        <w:rPr>
          <w:sz w:val="20"/>
          <w:szCs w:val="20"/>
        </w:rPr>
        <w:t>podpis Wykonawcy lub osoby/osób upoważnionej/</w:t>
      </w:r>
      <w:proofErr w:type="spellStart"/>
      <w:r w:rsidRPr="00CC5762">
        <w:rPr>
          <w:sz w:val="20"/>
          <w:szCs w:val="20"/>
        </w:rPr>
        <w:t>ych</w:t>
      </w:r>
      <w:proofErr w:type="spellEnd"/>
      <w:r w:rsidRPr="00CC5762">
        <w:rPr>
          <w:sz w:val="20"/>
          <w:szCs w:val="20"/>
        </w:rPr>
        <w:t xml:space="preserve"> do reprezentowania</w:t>
      </w:r>
    </w:p>
    <w:p w:rsidR="00432318" w:rsidRPr="00B65BE8" w:rsidRDefault="00432318" w:rsidP="00CC5762">
      <w:pPr>
        <w:spacing w:line="200" w:lineRule="exact"/>
      </w:pPr>
    </w:p>
    <w:sectPr w:rsidR="00432318" w:rsidRPr="00B65BE8"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B10" w:rsidRDefault="00744B10">
      <w:r>
        <w:separator/>
      </w:r>
    </w:p>
  </w:endnote>
  <w:endnote w:type="continuationSeparator" w:id="0">
    <w:p w:rsidR="00744B10" w:rsidRDefault="00744B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Pr="00CC5762" w:rsidRDefault="00CC5762" w:rsidP="00CC5762">
    <w:pPr>
      <w:jc w:val="center"/>
      <w:rPr>
        <w:b/>
        <w:i/>
      </w:rPr>
    </w:pPr>
    <w:r>
      <w:tab/>
    </w:r>
  </w:p>
  <w:p w:rsidR="006B6030" w:rsidRDefault="00CC5762" w:rsidP="00CC5762">
    <w:pPr>
      <w:pStyle w:val="Stopka"/>
      <w:tabs>
        <w:tab w:val="left" w:pos="3720"/>
      </w:tabs>
    </w:pPr>
    <w:r>
      <w:tab/>
    </w:r>
    <w:r w:rsidR="00FC4EE8">
      <w:t>KZP/01</w:t>
    </w:r>
    <w:r w:rsidR="006B6030">
      <w:t>/201</w:t>
    </w:r>
    <w:r w:rsidR="00FC4EE8">
      <w:t>9</w:t>
    </w:r>
  </w:p>
  <w:p w:rsidR="006B6030" w:rsidRDefault="006B6030">
    <w:pPr>
      <w:pStyle w:val="Stopka"/>
      <w:jc w:val="center"/>
    </w:pPr>
  </w:p>
  <w:p w:rsidR="006B6030" w:rsidRDefault="006B6030">
    <w:pPr>
      <w:pStyle w:val="Stopka"/>
      <w:jc w:val="center"/>
    </w:pPr>
    <w:r>
      <w:t xml:space="preserve">strona </w:t>
    </w:r>
    <w:r w:rsidR="007A0A09">
      <w:rPr>
        <w:rStyle w:val="Numerstrony"/>
      </w:rPr>
      <w:fldChar w:fldCharType="begin"/>
    </w:r>
    <w:r>
      <w:rPr>
        <w:rStyle w:val="Numerstrony"/>
      </w:rPr>
      <w:instrText xml:space="preserve"> PAGE </w:instrText>
    </w:r>
    <w:r w:rsidR="007A0A09">
      <w:rPr>
        <w:rStyle w:val="Numerstrony"/>
      </w:rPr>
      <w:fldChar w:fldCharType="separate"/>
    </w:r>
    <w:r w:rsidR="006363E6">
      <w:rPr>
        <w:rStyle w:val="Numerstrony"/>
        <w:noProof/>
      </w:rPr>
      <w:t>8</w:t>
    </w:r>
    <w:r w:rsidR="007A0A09">
      <w:rPr>
        <w:rStyle w:val="Numerstrony"/>
      </w:rPr>
      <w:fldChar w:fldCharType="end"/>
    </w:r>
    <w:r>
      <w:rPr>
        <w:rStyle w:val="Numerstrony"/>
      </w:rPr>
      <w:t>/</w:t>
    </w:r>
    <w:r w:rsidR="007A0A09">
      <w:rPr>
        <w:rStyle w:val="Numerstrony"/>
      </w:rPr>
      <w:fldChar w:fldCharType="begin"/>
    </w:r>
    <w:r>
      <w:rPr>
        <w:rStyle w:val="Numerstrony"/>
      </w:rPr>
      <w:instrText xml:space="preserve"> NUMPAGES </w:instrText>
    </w:r>
    <w:r w:rsidR="007A0A09">
      <w:rPr>
        <w:rStyle w:val="Numerstrony"/>
      </w:rPr>
      <w:fldChar w:fldCharType="separate"/>
    </w:r>
    <w:r w:rsidR="006363E6">
      <w:rPr>
        <w:rStyle w:val="Numerstrony"/>
        <w:noProof/>
      </w:rPr>
      <w:t>13</w:t>
    </w:r>
    <w:r w:rsidR="007A0A09">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B10" w:rsidRDefault="00744B10">
      <w:r>
        <w:separator/>
      </w:r>
    </w:p>
  </w:footnote>
  <w:footnote w:type="continuationSeparator" w:id="0">
    <w:p w:rsidR="00744B10" w:rsidRDefault="00744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Default="00CC5762" w:rsidP="00432318">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5E23D7"/>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4DD7D90"/>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57A2589"/>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A817D76"/>
    <w:multiLevelType w:val="hybridMultilevel"/>
    <w:tmpl w:val="E1287380"/>
    <w:lvl w:ilvl="0" w:tplc="04150001">
      <w:start w:val="1"/>
      <w:numFmt w:val="bullet"/>
      <w:lvlText w:val=""/>
      <w:lvlJc w:val="left"/>
      <w:pPr>
        <w:ind w:left="720" w:hanging="360"/>
      </w:pPr>
      <w:rPr>
        <w:rFonts w:ascii="Symbol" w:hAnsi="Symbol" w:hint="default"/>
      </w:rPr>
    </w:lvl>
    <w:lvl w:ilvl="1" w:tplc="BE8A5658">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1810CDE"/>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54FF013C"/>
    <w:multiLevelType w:val="hybridMultilevel"/>
    <w:tmpl w:val="FFA047B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691D4C82"/>
    <w:multiLevelType w:val="hybridMultilevel"/>
    <w:tmpl w:val="ED72E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B5952C4"/>
    <w:multiLevelType w:val="multilevel"/>
    <w:tmpl w:val="F774B292"/>
    <w:lvl w:ilvl="0">
      <w:start w:val="1"/>
      <w:numFmt w:val="decimal"/>
      <w:lvlText w:val="%1."/>
      <w:lvlJc w:val="left"/>
      <w:pPr>
        <w:ind w:left="720" w:hanging="360"/>
      </w:pPr>
      <w:rPr>
        <w:rFonts w:hint="default"/>
      </w:rPr>
    </w:lvl>
    <w:lvl w:ilvl="1">
      <w:start w:val="4"/>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B996099"/>
    <w:multiLevelType w:val="hybridMultilevel"/>
    <w:tmpl w:val="9F10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5"/>
  </w:num>
  <w:num w:numId="3">
    <w:abstractNumId w:val="4"/>
  </w:num>
  <w:num w:numId="4">
    <w:abstractNumId w:val="17"/>
  </w:num>
  <w:num w:numId="5">
    <w:abstractNumId w:val="11"/>
  </w:num>
  <w:num w:numId="6">
    <w:abstractNumId w:val="13"/>
  </w:num>
  <w:num w:numId="7">
    <w:abstractNumId w:val="14"/>
  </w:num>
  <w:num w:numId="8">
    <w:abstractNumId w:val="2"/>
  </w:num>
  <w:num w:numId="9">
    <w:abstractNumId w:val="7"/>
  </w:num>
  <w:num w:numId="10">
    <w:abstractNumId w:val="18"/>
  </w:num>
  <w:num w:numId="11">
    <w:abstractNumId w:val="3"/>
  </w:num>
  <w:num w:numId="12">
    <w:abstractNumId w:val="20"/>
  </w:num>
  <w:num w:numId="13">
    <w:abstractNumId w:val="16"/>
  </w:num>
  <w:num w:numId="14">
    <w:abstractNumId w:val="6"/>
  </w:num>
  <w:num w:numId="15">
    <w:abstractNumId w:val="1"/>
  </w:num>
  <w:num w:numId="16">
    <w:abstractNumId w:val="12"/>
  </w:num>
  <w:num w:numId="17">
    <w:abstractNumId w:val="8"/>
  </w:num>
  <w:num w:numId="18">
    <w:abstractNumId w:val="9"/>
  </w:num>
  <w:num w:numId="19">
    <w:abstractNumId w:val="10"/>
  </w:num>
  <w:num w:numId="20">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37041"/>
    <w:rsid w:val="00041B3D"/>
    <w:rsid w:val="00043B70"/>
    <w:rsid w:val="00046DDE"/>
    <w:rsid w:val="000540EF"/>
    <w:rsid w:val="00056B8F"/>
    <w:rsid w:val="00060BAE"/>
    <w:rsid w:val="000717D3"/>
    <w:rsid w:val="0007536E"/>
    <w:rsid w:val="00075C51"/>
    <w:rsid w:val="00083B0F"/>
    <w:rsid w:val="000851B1"/>
    <w:rsid w:val="00085938"/>
    <w:rsid w:val="00097C4C"/>
    <w:rsid w:val="000A004B"/>
    <w:rsid w:val="000A1AA8"/>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34F1"/>
    <w:rsid w:val="001246ED"/>
    <w:rsid w:val="00125727"/>
    <w:rsid w:val="00126D0A"/>
    <w:rsid w:val="001333C3"/>
    <w:rsid w:val="00151838"/>
    <w:rsid w:val="00155EAB"/>
    <w:rsid w:val="00156DDB"/>
    <w:rsid w:val="00160301"/>
    <w:rsid w:val="001616ED"/>
    <w:rsid w:val="00163091"/>
    <w:rsid w:val="00163344"/>
    <w:rsid w:val="0016397A"/>
    <w:rsid w:val="00163AD3"/>
    <w:rsid w:val="00166949"/>
    <w:rsid w:val="00173691"/>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7F77"/>
    <w:rsid w:val="00294769"/>
    <w:rsid w:val="00296F02"/>
    <w:rsid w:val="002A2297"/>
    <w:rsid w:val="002A4F31"/>
    <w:rsid w:val="002A589F"/>
    <w:rsid w:val="002B1CD8"/>
    <w:rsid w:val="002B5F9F"/>
    <w:rsid w:val="002B6FEB"/>
    <w:rsid w:val="002C0D64"/>
    <w:rsid w:val="002C3426"/>
    <w:rsid w:val="002D2625"/>
    <w:rsid w:val="002D2708"/>
    <w:rsid w:val="002D2EBC"/>
    <w:rsid w:val="002E19BC"/>
    <w:rsid w:val="002E3F33"/>
    <w:rsid w:val="002E529F"/>
    <w:rsid w:val="002E5618"/>
    <w:rsid w:val="002E7BD9"/>
    <w:rsid w:val="002F1120"/>
    <w:rsid w:val="002F38D9"/>
    <w:rsid w:val="002F3971"/>
    <w:rsid w:val="002F602D"/>
    <w:rsid w:val="002F6469"/>
    <w:rsid w:val="00301FB3"/>
    <w:rsid w:val="00303A3F"/>
    <w:rsid w:val="00306453"/>
    <w:rsid w:val="00312658"/>
    <w:rsid w:val="00313FFD"/>
    <w:rsid w:val="00314B55"/>
    <w:rsid w:val="0032033C"/>
    <w:rsid w:val="0032126F"/>
    <w:rsid w:val="00321972"/>
    <w:rsid w:val="00322063"/>
    <w:rsid w:val="00322CEB"/>
    <w:rsid w:val="00326875"/>
    <w:rsid w:val="00326E9A"/>
    <w:rsid w:val="003305B3"/>
    <w:rsid w:val="003367F6"/>
    <w:rsid w:val="003405F8"/>
    <w:rsid w:val="00345468"/>
    <w:rsid w:val="003478C4"/>
    <w:rsid w:val="00353935"/>
    <w:rsid w:val="003553E3"/>
    <w:rsid w:val="00363412"/>
    <w:rsid w:val="003660E4"/>
    <w:rsid w:val="00374A40"/>
    <w:rsid w:val="00380094"/>
    <w:rsid w:val="003827F1"/>
    <w:rsid w:val="00386A88"/>
    <w:rsid w:val="00386E38"/>
    <w:rsid w:val="0038715B"/>
    <w:rsid w:val="00393EA1"/>
    <w:rsid w:val="00394B88"/>
    <w:rsid w:val="003955CE"/>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2318"/>
    <w:rsid w:val="0043474D"/>
    <w:rsid w:val="004424D8"/>
    <w:rsid w:val="00442BFB"/>
    <w:rsid w:val="00443D6A"/>
    <w:rsid w:val="0044428F"/>
    <w:rsid w:val="0044760A"/>
    <w:rsid w:val="004514AF"/>
    <w:rsid w:val="00455AEC"/>
    <w:rsid w:val="00455BE3"/>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413"/>
    <w:rsid w:val="004C465B"/>
    <w:rsid w:val="004E0C8B"/>
    <w:rsid w:val="004E52F0"/>
    <w:rsid w:val="004E59EE"/>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2C93"/>
    <w:rsid w:val="00533E1B"/>
    <w:rsid w:val="00535BEF"/>
    <w:rsid w:val="005369CC"/>
    <w:rsid w:val="00537414"/>
    <w:rsid w:val="0054073E"/>
    <w:rsid w:val="00542A76"/>
    <w:rsid w:val="00544D3F"/>
    <w:rsid w:val="005512AB"/>
    <w:rsid w:val="005521D5"/>
    <w:rsid w:val="00552435"/>
    <w:rsid w:val="00555E42"/>
    <w:rsid w:val="005606AA"/>
    <w:rsid w:val="00561250"/>
    <w:rsid w:val="0057241D"/>
    <w:rsid w:val="005779CD"/>
    <w:rsid w:val="005807E2"/>
    <w:rsid w:val="00582E10"/>
    <w:rsid w:val="00586225"/>
    <w:rsid w:val="005921D6"/>
    <w:rsid w:val="00596219"/>
    <w:rsid w:val="005A0E53"/>
    <w:rsid w:val="005A1FF3"/>
    <w:rsid w:val="005A3256"/>
    <w:rsid w:val="005A5E2D"/>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631F"/>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363E6"/>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146C8"/>
    <w:rsid w:val="00715600"/>
    <w:rsid w:val="00721BAA"/>
    <w:rsid w:val="00727481"/>
    <w:rsid w:val="00735815"/>
    <w:rsid w:val="00736C5F"/>
    <w:rsid w:val="0074310E"/>
    <w:rsid w:val="00744B10"/>
    <w:rsid w:val="0075320A"/>
    <w:rsid w:val="00765DDB"/>
    <w:rsid w:val="0076686C"/>
    <w:rsid w:val="00767859"/>
    <w:rsid w:val="0077105B"/>
    <w:rsid w:val="00773FDB"/>
    <w:rsid w:val="00775830"/>
    <w:rsid w:val="00776C05"/>
    <w:rsid w:val="00780208"/>
    <w:rsid w:val="00780455"/>
    <w:rsid w:val="007825E3"/>
    <w:rsid w:val="00785921"/>
    <w:rsid w:val="00787199"/>
    <w:rsid w:val="00794B79"/>
    <w:rsid w:val="007A04D5"/>
    <w:rsid w:val="007A058C"/>
    <w:rsid w:val="007A0A09"/>
    <w:rsid w:val="007A5433"/>
    <w:rsid w:val="007A63EC"/>
    <w:rsid w:val="007B0C05"/>
    <w:rsid w:val="007B0ED1"/>
    <w:rsid w:val="007B441B"/>
    <w:rsid w:val="007B65FB"/>
    <w:rsid w:val="007C2426"/>
    <w:rsid w:val="007C6EDD"/>
    <w:rsid w:val="007D01B0"/>
    <w:rsid w:val="007D0DCC"/>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2E5D"/>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229"/>
    <w:rsid w:val="008D0E85"/>
    <w:rsid w:val="008D1758"/>
    <w:rsid w:val="008D3014"/>
    <w:rsid w:val="008D34DD"/>
    <w:rsid w:val="008D3BD7"/>
    <w:rsid w:val="008E20FB"/>
    <w:rsid w:val="008E340A"/>
    <w:rsid w:val="008F2EE4"/>
    <w:rsid w:val="008F6401"/>
    <w:rsid w:val="00902CAC"/>
    <w:rsid w:val="0090634C"/>
    <w:rsid w:val="0091198F"/>
    <w:rsid w:val="009140B7"/>
    <w:rsid w:val="00916AF9"/>
    <w:rsid w:val="009241EF"/>
    <w:rsid w:val="009246B1"/>
    <w:rsid w:val="009339DB"/>
    <w:rsid w:val="0093686C"/>
    <w:rsid w:val="0094769F"/>
    <w:rsid w:val="00947E11"/>
    <w:rsid w:val="00950838"/>
    <w:rsid w:val="00952F9A"/>
    <w:rsid w:val="00953FE5"/>
    <w:rsid w:val="00955B69"/>
    <w:rsid w:val="00957523"/>
    <w:rsid w:val="009604D6"/>
    <w:rsid w:val="00970925"/>
    <w:rsid w:val="009727CC"/>
    <w:rsid w:val="00974209"/>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22"/>
    <w:rsid w:val="009B497A"/>
    <w:rsid w:val="009B6678"/>
    <w:rsid w:val="009C0DDD"/>
    <w:rsid w:val="009C3A74"/>
    <w:rsid w:val="009C5698"/>
    <w:rsid w:val="009D11F3"/>
    <w:rsid w:val="009D2D7F"/>
    <w:rsid w:val="009D38CA"/>
    <w:rsid w:val="009D47A4"/>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1EBC"/>
    <w:rsid w:val="00B14208"/>
    <w:rsid w:val="00B23454"/>
    <w:rsid w:val="00B26430"/>
    <w:rsid w:val="00B331F6"/>
    <w:rsid w:val="00B36D88"/>
    <w:rsid w:val="00B36EB0"/>
    <w:rsid w:val="00B40010"/>
    <w:rsid w:val="00B439FC"/>
    <w:rsid w:val="00B45B01"/>
    <w:rsid w:val="00B511DC"/>
    <w:rsid w:val="00B519D5"/>
    <w:rsid w:val="00B53670"/>
    <w:rsid w:val="00B57F28"/>
    <w:rsid w:val="00B61221"/>
    <w:rsid w:val="00B665E2"/>
    <w:rsid w:val="00B6782E"/>
    <w:rsid w:val="00B706BC"/>
    <w:rsid w:val="00B75814"/>
    <w:rsid w:val="00B83198"/>
    <w:rsid w:val="00B87134"/>
    <w:rsid w:val="00B912B1"/>
    <w:rsid w:val="00BA1A64"/>
    <w:rsid w:val="00BA4051"/>
    <w:rsid w:val="00BA6F4B"/>
    <w:rsid w:val="00BB5FBC"/>
    <w:rsid w:val="00BC4334"/>
    <w:rsid w:val="00BD1E41"/>
    <w:rsid w:val="00BD353F"/>
    <w:rsid w:val="00BE024F"/>
    <w:rsid w:val="00BE22AD"/>
    <w:rsid w:val="00BE4953"/>
    <w:rsid w:val="00BF5792"/>
    <w:rsid w:val="00BF7FF8"/>
    <w:rsid w:val="00C01319"/>
    <w:rsid w:val="00C02115"/>
    <w:rsid w:val="00C04247"/>
    <w:rsid w:val="00C057C1"/>
    <w:rsid w:val="00C05A37"/>
    <w:rsid w:val="00C16FD1"/>
    <w:rsid w:val="00C2011D"/>
    <w:rsid w:val="00C24DF3"/>
    <w:rsid w:val="00C252F8"/>
    <w:rsid w:val="00C2732B"/>
    <w:rsid w:val="00C3052E"/>
    <w:rsid w:val="00C31130"/>
    <w:rsid w:val="00C347F6"/>
    <w:rsid w:val="00C35CF7"/>
    <w:rsid w:val="00C36DCB"/>
    <w:rsid w:val="00C42250"/>
    <w:rsid w:val="00C500AD"/>
    <w:rsid w:val="00C55A8C"/>
    <w:rsid w:val="00C55E37"/>
    <w:rsid w:val="00C60823"/>
    <w:rsid w:val="00C641F8"/>
    <w:rsid w:val="00C64A46"/>
    <w:rsid w:val="00C66A7E"/>
    <w:rsid w:val="00C6722F"/>
    <w:rsid w:val="00C80CE7"/>
    <w:rsid w:val="00C87A27"/>
    <w:rsid w:val="00CA177B"/>
    <w:rsid w:val="00CA395C"/>
    <w:rsid w:val="00CA39B9"/>
    <w:rsid w:val="00CB1B7F"/>
    <w:rsid w:val="00CB4F34"/>
    <w:rsid w:val="00CC5762"/>
    <w:rsid w:val="00CC6B3D"/>
    <w:rsid w:val="00CD541F"/>
    <w:rsid w:val="00CD7A51"/>
    <w:rsid w:val="00CE15E9"/>
    <w:rsid w:val="00CE55FE"/>
    <w:rsid w:val="00CE5EF9"/>
    <w:rsid w:val="00CE62F7"/>
    <w:rsid w:val="00CF05F1"/>
    <w:rsid w:val="00CF24B7"/>
    <w:rsid w:val="00CF67C9"/>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1459"/>
    <w:rsid w:val="00D94E7E"/>
    <w:rsid w:val="00D95F7C"/>
    <w:rsid w:val="00DA1D4D"/>
    <w:rsid w:val="00DA3439"/>
    <w:rsid w:val="00DA4D37"/>
    <w:rsid w:val="00DA57EE"/>
    <w:rsid w:val="00DB04CC"/>
    <w:rsid w:val="00DB05C2"/>
    <w:rsid w:val="00DB1116"/>
    <w:rsid w:val="00DB1820"/>
    <w:rsid w:val="00DB23C0"/>
    <w:rsid w:val="00DB2B50"/>
    <w:rsid w:val="00DB329D"/>
    <w:rsid w:val="00DB3CAF"/>
    <w:rsid w:val="00DB3D60"/>
    <w:rsid w:val="00DB61A7"/>
    <w:rsid w:val="00DC071B"/>
    <w:rsid w:val="00DC0C5E"/>
    <w:rsid w:val="00DC687D"/>
    <w:rsid w:val="00DD0DB5"/>
    <w:rsid w:val="00DD18AC"/>
    <w:rsid w:val="00DD18B8"/>
    <w:rsid w:val="00DD21B0"/>
    <w:rsid w:val="00DE243E"/>
    <w:rsid w:val="00DE2947"/>
    <w:rsid w:val="00DF2147"/>
    <w:rsid w:val="00DF35E4"/>
    <w:rsid w:val="00DF393D"/>
    <w:rsid w:val="00DF3E57"/>
    <w:rsid w:val="00DF7BF5"/>
    <w:rsid w:val="00E010C7"/>
    <w:rsid w:val="00E01EFD"/>
    <w:rsid w:val="00E02F26"/>
    <w:rsid w:val="00E1076F"/>
    <w:rsid w:val="00E11DB8"/>
    <w:rsid w:val="00E1377A"/>
    <w:rsid w:val="00E15AE9"/>
    <w:rsid w:val="00E17B77"/>
    <w:rsid w:val="00E30107"/>
    <w:rsid w:val="00E325BA"/>
    <w:rsid w:val="00E36BD6"/>
    <w:rsid w:val="00E37993"/>
    <w:rsid w:val="00E41C99"/>
    <w:rsid w:val="00E43E30"/>
    <w:rsid w:val="00E46EE9"/>
    <w:rsid w:val="00E47FC4"/>
    <w:rsid w:val="00E50D37"/>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A1DAC"/>
    <w:rsid w:val="00EA5F3C"/>
    <w:rsid w:val="00EA7958"/>
    <w:rsid w:val="00EB070E"/>
    <w:rsid w:val="00EB198F"/>
    <w:rsid w:val="00EB1FC6"/>
    <w:rsid w:val="00EB46DF"/>
    <w:rsid w:val="00EB47B2"/>
    <w:rsid w:val="00EB4CE2"/>
    <w:rsid w:val="00EB6DB4"/>
    <w:rsid w:val="00EC29C6"/>
    <w:rsid w:val="00EC2A4E"/>
    <w:rsid w:val="00EC2D35"/>
    <w:rsid w:val="00EC360E"/>
    <w:rsid w:val="00EC43A6"/>
    <w:rsid w:val="00EC53D1"/>
    <w:rsid w:val="00ED1EE4"/>
    <w:rsid w:val="00EE10CE"/>
    <w:rsid w:val="00EE1F15"/>
    <w:rsid w:val="00EE6742"/>
    <w:rsid w:val="00EE7398"/>
    <w:rsid w:val="00EF005D"/>
    <w:rsid w:val="00EF14DF"/>
    <w:rsid w:val="00EF2626"/>
    <w:rsid w:val="00EF3C81"/>
    <w:rsid w:val="00EF62CA"/>
    <w:rsid w:val="00EF6A65"/>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6B99"/>
    <w:rsid w:val="00FB73F8"/>
    <w:rsid w:val="00FC4EE8"/>
    <w:rsid w:val="00FC64CA"/>
    <w:rsid w:val="00FD5BF7"/>
    <w:rsid w:val="00FD5C05"/>
    <w:rsid w:val="00FD7392"/>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9A3AD-8F89-4559-9A6C-84653868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2832</Words>
  <Characters>16995</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2018-06-25T11:54:00Z</cp:lastPrinted>
  <dcterms:created xsi:type="dcterms:W3CDTF">2019-01-03T09:44:00Z</dcterms:created>
  <dcterms:modified xsi:type="dcterms:W3CDTF">2019-01-03T09:44:00Z</dcterms:modified>
</cp:coreProperties>
</file>